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C135F" w14:textId="77777777" w:rsidR="00B633F1" w:rsidRPr="005F355D" w:rsidRDefault="00B633F1" w:rsidP="00DE5127">
      <w:pPr>
        <w:pStyle w:val="BodyText2"/>
        <w:pBdr>
          <w:top w:val="none" w:sz="0" w:space="0" w:color="auto"/>
          <w:left w:val="none" w:sz="0" w:space="0" w:color="auto"/>
          <w:bottom w:val="none" w:sz="0" w:space="0" w:color="auto"/>
          <w:right w:val="none" w:sz="0" w:space="0" w:color="auto"/>
        </w:pBdr>
        <w:shd w:val="clear" w:color="auto" w:fill="auto"/>
        <w:jc w:val="center"/>
        <w:rPr>
          <w:rFonts w:cs="Arial"/>
          <w:b w:val="0"/>
          <w:bCs w:val="0"/>
          <w:color w:val="005EB8"/>
          <w:sz w:val="56"/>
          <w:szCs w:val="28"/>
          <w:bdr w:val="single" w:sz="4" w:space="0" w:color="auto"/>
          <w:lang w:eastAsia="en-GB"/>
        </w:rPr>
      </w:pPr>
      <w:r w:rsidRPr="005F355D">
        <w:rPr>
          <w:rFonts w:cs="Arial"/>
          <w:b w:val="0"/>
          <w:bCs w:val="0"/>
          <w:color w:val="005EB8"/>
          <w:sz w:val="56"/>
          <w:szCs w:val="28"/>
          <w:shd w:val="clear" w:color="auto" w:fill="FFFFFF"/>
          <w:lang w:eastAsia="en-GB"/>
        </w:rPr>
        <w:t>J</w:t>
      </w:r>
      <w:r w:rsidR="00967EC2">
        <w:rPr>
          <w:rFonts w:cs="Arial"/>
          <w:b w:val="0"/>
          <w:bCs w:val="0"/>
          <w:color w:val="005EB8"/>
          <w:sz w:val="56"/>
          <w:szCs w:val="28"/>
          <w:shd w:val="clear" w:color="auto" w:fill="FFFFFF"/>
          <w:lang w:eastAsia="en-GB"/>
        </w:rPr>
        <w:t>OB DESCRIPTION</w:t>
      </w:r>
    </w:p>
    <w:p w14:paraId="4F301C4C" w14:textId="77777777" w:rsidR="00B633F1" w:rsidRPr="00F37CB8" w:rsidRDefault="007B0098" w:rsidP="000444D0">
      <w:pPr>
        <w:pStyle w:val="BodyText2"/>
        <w:pBdr>
          <w:top w:val="none" w:sz="0" w:space="0" w:color="auto"/>
          <w:left w:val="none" w:sz="0" w:space="0" w:color="auto"/>
          <w:bottom w:val="none" w:sz="0" w:space="0" w:color="auto"/>
          <w:right w:val="none" w:sz="0" w:space="0" w:color="auto"/>
        </w:pBdr>
        <w:shd w:val="clear" w:color="auto" w:fill="auto"/>
        <w:ind w:left="142"/>
        <w:jc w:val="left"/>
        <w:rPr>
          <w:rFonts w:cs="Arial"/>
          <w:szCs w:val="22"/>
        </w:rPr>
      </w:pPr>
      <w:r>
        <w:rPr>
          <w:rFonts w:cs="Arial"/>
          <w:szCs w:val="22"/>
        </w:rPr>
        <w:pict w14:anchorId="5EACAFC1">
          <v:rect id="_x0000_i1025" style="width:446.5pt;height:6pt;mso-position-vertical:absolute" o:hralign="center" o:hrstd="t" o:hrnoshade="t" o:hr="t" fillcolor="#41b6e6 [3206]" stroked="f"/>
        </w:pict>
      </w:r>
    </w:p>
    <w:p w14:paraId="03BA61F6" w14:textId="09519D48" w:rsidR="00850C65" w:rsidRPr="00D8165A" w:rsidRDefault="00423FD4" w:rsidP="33A78D90">
      <w:pPr>
        <w:pStyle w:val="BodyText2"/>
        <w:pBdr>
          <w:top w:val="none" w:sz="0" w:space="0" w:color="000000"/>
          <w:left w:val="none" w:sz="0" w:space="0" w:color="000000"/>
          <w:bottom w:val="none" w:sz="0" w:space="0" w:color="000000"/>
          <w:right w:val="none" w:sz="0" w:space="0" w:color="000000"/>
        </w:pBdr>
        <w:shd w:val="clear" w:color="auto" w:fill="auto"/>
        <w:spacing w:before="360" w:after="360"/>
        <w:jc w:val="left"/>
        <w:rPr>
          <w:rFonts w:cs="Arial"/>
          <w:sz w:val="24"/>
        </w:rPr>
      </w:pPr>
      <w:r w:rsidRPr="6E8F0629">
        <w:rPr>
          <w:rFonts w:cs="Arial"/>
          <w:sz w:val="24"/>
          <w:shd w:val="clear" w:color="auto" w:fill="FFFFFF"/>
          <w:lang w:eastAsia="en-GB"/>
        </w:rPr>
        <w:t xml:space="preserve">Job </w:t>
      </w:r>
      <w:r w:rsidR="00DE5127" w:rsidRPr="6E8F0629">
        <w:rPr>
          <w:rFonts w:cs="Arial"/>
          <w:sz w:val="24"/>
          <w:shd w:val="clear" w:color="auto" w:fill="FFFFFF"/>
          <w:lang w:eastAsia="en-GB"/>
        </w:rPr>
        <w:t>T</w:t>
      </w:r>
      <w:r w:rsidR="00850C65" w:rsidRPr="6E8F0629">
        <w:rPr>
          <w:rFonts w:cs="Arial"/>
          <w:sz w:val="24"/>
          <w:shd w:val="clear" w:color="auto" w:fill="FFFFFF"/>
          <w:lang w:eastAsia="en-GB"/>
        </w:rPr>
        <w:t>itle</w:t>
      </w:r>
      <w:r w:rsidRPr="6E8F0629">
        <w:rPr>
          <w:rFonts w:cs="Arial"/>
          <w:sz w:val="24"/>
          <w:shd w:val="clear" w:color="auto" w:fill="FFFFFF"/>
          <w:lang w:eastAsia="en-GB"/>
        </w:rPr>
        <w:t>:</w:t>
      </w:r>
      <w:r w:rsidR="00850C65" w:rsidRPr="00D8165A">
        <w:rPr>
          <w:rFonts w:cs="Arial"/>
          <w:bCs w:val="0"/>
          <w:sz w:val="24"/>
          <w:shd w:val="clear" w:color="auto" w:fill="FFFFFF"/>
          <w:lang w:eastAsia="en-GB"/>
        </w:rPr>
        <w:tab/>
      </w:r>
      <w:r w:rsidR="00850C65" w:rsidRPr="00D8165A">
        <w:rPr>
          <w:rFonts w:cs="Arial"/>
          <w:bCs w:val="0"/>
          <w:sz w:val="24"/>
          <w:shd w:val="clear" w:color="auto" w:fill="FFFFFF"/>
          <w:lang w:eastAsia="en-GB"/>
        </w:rPr>
        <w:tab/>
      </w:r>
      <w:r w:rsidR="0064426A" w:rsidRPr="6E8F0629">
        <w:rPr>
          <w:rFonts w:cs="Arial"/>
          <w:sz w:val="24"/>
          <w:shd w:val="clear" w:color="auto" w:fill="FFFFFF"/>
          <w:lang w:eastAsia="en-GB"/>
        </w:rPr>
        <w:t xml:space="preserve">Senior </w:t>
      </w:r>
      <w:r w:rsidR="00496A96" w:rsidRPr="6E8F0629">
        <w:rPr>
          <w:rFonts w:cs="Arial"/>
          <w:sz w:val="24"/>
          <w:shd w:val="clear" w:color="auto" w:fill="FFFFFF"/>
          <w:lang w:eastAsia="en-GB"/>
        </w:rPr>
        <w:t>Data Scientist</w:t>
      </w:r>
    </w:p>
    <w:p w14:paraId="204CBF62" w14:textId="52D04154" w:rsidR="00850C65" w:rsidRPr="00D8165A" w:rsidRDefault="00423FD4" w:rsidP="33A78D90">
      <w:pPr>
        <w:pStyle w:val="BodyText2"/>
        <w:pBdr>
          <w:top w:val="none" w:sz="0" w:space="0" w:color="000000"/>
          <w:left w:val="none" w:sz="0" w:space="0" w:color="000000"/>
          <w:bottom w:val="none" w:sz="0" w:space="0" w:color="000000"/>
          <w:right w:val="none" w:sz="0" w:space="0" w:color="000000"/>
        </w:pBdr>
        <w:shd w:val="clear" w:color="auto" w:fill="auto"/>
        <w:spacing w:before="360" w:after="360"/>
        <w:jc w:val="left"/>
        <w:rPr>
          <w:rFonts w:cs="Arial"/>
          <w:sz w:val="24"/>
        </w:rPr>
      </w:pPr>
      <w:r w:rsidRPr="33A78D90">
        <w:rPr>
          <w:rFonts w:cs="Arial"/>
          <w:sz w:val="24"/>
        </w:rPr>
        <w:t xml:space="preserve">Pay </w:t>
      </w:r>
      <w:r w:rsidR="00DE5127" w:rsidRPr="33A78D90">
        <w:rPr>
          <w:rFonts w:cs="Arial"/>
          <w:sz w:val="24"/>
        </w:rPr>
        <w:t>B</w:t>
      </w:r>
      <w:r w:rsidR="00850C65" w:rsidRPr="33A78D90">
        <w:rPr>
          <w:rFonts w:cs="Arial"/>
          <w:sz w:val="24"/>
        </w:rPr>
        <w:t>and</w:t>
      </w:r>
      <w:r w:rsidRPr="33A78D90">
        <w:rPr>
          <w:rFonts w:cs="Arial"/>
          <w:sz w:val="24"/>
        </w:rPr>
        <w:t>:</w:t>
      </w:r>
      <w:r>
        <w:tab/>
      </w:r>
      <w:r>
        <w:tab/>
      </w:r>
      <w:proofErr w:type="spellStart"/>
      <w:r w:rsidR="00B64A2C" w:rsidRPr="33A78D90">
        <w:rPr>
          <w:rFonts w:cs="Arial"/>
          <w:sz w:val="24"/>
        </w:rPr>
        <w:t>AfC</w:t>
      </w:r>
      <w:proofErr w:type="spellEnd"/>
      <w:r w:rsidR="00B64A2C" w:rsidRPr="33A78D90">
        <w:rPr>
          <w:rFonts w:cs="Arial"/>
          <w:sz w:val="24"/>
        </w:rPr>
        <w:t xml:space="preserve"> </w:t>
      </w:r>
      <w:r w:rsidR="0064426A" w:rsidRPr="33A78D90">
        <w:rPr>
          <w:rFonts w:cs="Arial"/>
          <w:sz w:val="24"/>
        </w:rPr>
        <w:t>8a</w:t>
      </w:r>
    </w:p>
    <w:p w14:paraId="3B56E21A" w14:textId="77777777" w:rsidR="00850C65" w:rsidRPr="00D8165A" w:rsidRDefault="00850C65" w:rsidP="33A78D90">
      <w:pPr>
        <w:pStyle w:val="BodyText2"/>
        <w:pBdr>
          <w:top w:val="none" w:sz="0" w:space="0" w:color="000000"/>
          <w:left w:val="none" w:sz="0" w:space="0" w:color="000000"/>
          <w:bottom w:val="none" w:sz="0" w:space="0" w:color="000000"/>
          <w:right w:val="none" w:sz="0" w:space="0" w:color="000000"/>
        </w:pBdr>
        <w:shd w:val="clear" w:color="auto" w:fill="auto"/>
        <w:spacing w:before="360" w:after="360"/>
        <w:jc w:val="left"/>
        <w:rPr>
          <w:rFonts w:cs="Arial"/>
          <w:sz w:val="24"/>
        </w:rPr>
      </w:pPr>
      <w:r w:rsidRPr="33A78D90">
        <w:rPr>
          <w:rFonts w:cs="Arial"/>
          <w:sz w:val="24"/>
        </w:rPr>
        <w:t>Hours</w:t>
      </w:r>
      <w:r w:rsidR="00423FD4" w:rsidRPr="33A78D90">
        <w:rPr>
          <w:rFonts w:cs="Arial"/>
          <w:sz w:val="24"/>
        </w:rPr>
        <w:t>:</w:t>
      </w:r>
      <w:r>
        <w:tab/>
      </w:r>
      <w:r>
        <w:tab/>
      </w:r>
      <w:r w:rsidR="00B64A2C" w:rsidRPr="33A78D90">
        <w:rPr>
          <w:rFonts w:cs="Arial"/>
          <w:sz w:val="24"/>
        </w:rPr>
        <w:t>37.5</w:t>
      </w:r>
    </w:p>
    <w:p w14:paraId="0F2CCE93" w14:textId="77777777" w:rsidR="00850C65" w:rsidRPr="00D8165A" w:rsidRDefault="00423FD4" w:rsidP="33A78D90">
      <w:pPr>
        <w:pStyle w:val="BodyText2"/>
        <w:pBdr>
          <w:top w:val="none" w:sz="0" w:space="0" w:color="000000"/>
          <w:left w:val="none" w:sz="0" w:space="0" w:color="000000"/>
          <w:bottom w:val="none" w:sz="0" w:space="0" w:color="000000"/>
          <w:right w:val="none" w:sz="0" w:space="0" w:color="000000"/>
        </w:pBdr>
        <w:shd w:val="clear" w:color="auto" w:fill="auto"/>
        <w:ind w:left="2127" w:hanging="2127"/>
        <w:jc w:val="left"/>
        <w:rPr>
          <w:rFonts w:cs="Arial"/>
          <w:sz w:val="24"/>
        </w:rPr>
      </w:pPr>
      <w:r w:rsidRPr="33A78D90">
        <w:rPr>
          <w:rFonts w:cs="Arial"/>
          <w:sz w:val="24"/>
        </w:rPr>
        <w:t xml:space="preserve">Accountable </w:t>
      </w:r>
      <w:r w:rsidR="005F355D" w:rsidRPr="33A78D90">
        <w:rPr>
          <w:rFonts w:cs="Arial"/>
          <w:sz w:val="24"/>
        </w:rPr>
        <w:t>t</w:t>
      </w:r>
      <w:r w:rsidR="00850C65" w:rsidRPr="33A78D90">
        <w:rPr>
          <w:rFonts w:cs="Arial"/>
          <w:sz w:val="24"/>
        </w:rPr>
        <w:t>o</w:t>
      </w:r>
      <w:r w:rsidRPr="33A78D90">
        <w:rPr>
          <w:rFonts w:cs="Arial"/>
          <w:sz w:val="24"/>
        </w:rPr>
        <w:t>:</w:t>
      </w:r>
      <w:r>
        <w:tab/>
      </w:r>
      <w:r w:rsidR="00B64A2C" w:rsidRPr="33A78D90">
        <w:rPr>
          <w:rFonts w:cs="Arial"/>
          <w:sz w:val="24"/>
        </w:rPr>
        <w:t>Data Science Manager</w:t>
      </w:r>
    </w:p>
    <w:p w14:paraId="44FD89AF" w14:textId="77777777" w:rsidR="00850C65" w:rsidRDefault="00850C65" w:rsidP="33A78D90">
      <w:pPr>
        <w:pStyle w:val="BodyText2"/>
        <w:pBdr>
          <w:top w:val="none" w:sz="0" w:space="0" w:color="000000"/>
          <w:left w:val="none" w:sz="0" w:space="0" w:color="000000"/>
          <w:bottom w:val="none" w:sz="0" w:space="0" w:color="000000"/>
          <w:right w:val="none" w:sz="0" w:space="0" w:color="000000"/>
        </w:pBdr>
        <w:shd w:val="clear" w:color="auto" w:fill="auto"/>
        <w:spacing w:before="360" w:after="360"/>
        <w:jc w:val="left"/>
        <w:rPr>
          <w:rFonts w:cs="Arial"/>
          <w:sz w:val="24"/>
        </w:rPr>
      </w:pPr>
      <w:r w:rsidRPr="33A78D90">
        <w:rPr>
          <w:rFonts w:cs="Arial"/>
          <w:sz w:val="24"/>
        </w:rPr>
        <w:t>Location</w:t>
      </w:r>
      <w:r w:rsidR="00A33A24" w:rsidRPr="33A78D90">
        <w:rPr>
          <w:rFonts w:cs="Arial"/>
          <w:sz w:val="24"/>
        </w:rPr>
        <w:t>:</w:t>
      </w:r>
      <w:r>
        <w:tab/>
      </w:r>
      <w:r>
        <w:tab/>
      </w:r>
      <w:r w:rsidR="00B64A2C" w:rsidRPr="33A78D90">
        <w:rPr>
          <w:rFonts w:cs="Arial"/>
          <w:sz w:val="24"/>
        </w:rPr>
        <w:t>NHS Resolution London Offices</w:t>
      </w:r>
    </w:p>
    <w:p w14:paraId="4D97E5D3" w14:textId="77777777" w:rsidR="007C4D30" w:rsidRPr="00D8165A" w:rsidRDefault="007C4D30" w:rsidP="33A78D90">
      <w:pPr>
        <w:pStyle w:val="BodyText2"/>
        <w:pBdr>
          <w:top w:val="none" w:sz="0" w:space="0" w:color="000000"/>
          <w:left w:val="none" w:sz="0" w:space="0" w:color="000000"/>
          <w:bottom w:val="none" w:sz="0" w:space="0" w:color="000000"/>
          <w:right w:val="none" w:sz="0" w:space="0" w:color="000000"/>
        </w:pBdr>
        <w:shd w:val="clear" w:color="auto" w:fill="auto"/>
        <w:spacing w:before="360" w:after="360"/>
        <w:jc w:val="left"/>
        <w:rPr>
          <w:rFonts w:cs="Arial"/>
          <w:sz w:val="24"/>
        </w:rPr>
      </w:pPr>
    </w:p>
    <w:tbl>
      <w:tblPr>
        <w:tblW w:w="9498" w:type="dxa"/>
        <w:tblInd w:w="108" w:type="dxa"/>
        <w:tblLook w:val="01E0" w:firstRow="1" w:lastRow="1" w:firstColumn="1" w:lastColumn="1" w:noHBand="0" w:noVBand="0"/>
      </w:tblPr>
      <w:tblGrid>
        <w:gridCol w:w="1985"/>
        <w:gridCol w:w="7513"/>
      </w:tblGrid>
      <w:tr w:rsidR="00BE30EC" w14:paraId="10861E8B" w14:textId="77777777" w:rsidTr="6E8F0629">
        <w:tc>
          <w:tcPr>
            <w:tcW w:w="1985" w:type="dxa"/>
          </w:tcPr>
          <w:p w14:paraId="5758B507" w14:textId="77777777" w:rsidR="00BE30EC" w:rsidRPr="00916119" w:rsidRDefault="00A33A24" w:rsidP="6E8F0629">
            <w:pPr>
              <w:rPr>
                <w:rFonts w:ascii="Arial" w:hAnsi="Arial" w:cs="Arial"/>
                <w:color w:val="005EB8" w:themeColor="accent1"/>
                <w:sz w:val="28"/>
                <w:szCs w:val="28"/>
              </w:rPr>
            </w:pPr>
            <w:r w:rsidRPr="6E8F0629">
              <w:rPr>
                <w:rFonts w:ascii="Arial" w:hAnsi="Arial" w:cs="Arial"/>
                <w:color w:val="005EB8" w:themeColor="accent1"/>
                <w:sz w:val="28"/>
                <w:szCs w:val="28"/>
              </w:rPr>
              <w:t>Purpose</w:t>
            </w:r>
            <w:r w:rsidR="77A2D532" w:rsidRPr="6E8F0629">
              <w:rPr>
                <w:rFonts w:ascii="Arial" w:hAnsi="Arial" w:cs="Arial"/>
                <w:color w:val="005EB8" w:themeColor="accent1"/>
                <w:sz w:val="28"/>
                <w:szCs w:val="28"/>
              </w:rPr>
              <w:t>:</w:t>
            </w:r>
          </w:p>
          <w:p w14:paraId="0125C489" w14:textId="77777777" w:rsidR="00BE30EC" w:rsidRPr="00916119" w:rsidRDefault="00BE30EC" w:rsidP="6E8F0629">
            <w:pPr>
              <w:rPr>
                <w:rFonts w:ascii="Arial" w:hAnsi="Arial" w:cs="Arial"/>
                <w:color w:val="005EB8" w:themeColor="accent1"/>
                <w:sz w:val="28"/>
                <w:szCs w:val="28"/>
              </w:rPr>
            </w:pPr>
          </w:p>
          <w:p w14:paraId="20F159F8" w14:textId="77777777" w:rsidR="00BE30EC" w:rsidRPr="00916119" w:rsidRDefault="00BE30EC" w:rsidP="6E8F0629">
            <w:pPr>
              <w:rPr>
                <w:rFonts w:ascii="Arial" w:hAnsi="Arial" w:cs="Arial"/>
                <w:color w:val="005EB8" w:themeColor="accent1"/>
                <w:sz w:val="28"/>
                <w:szCs w:val="28"/>
              </w:rPr>
            </w:pPr>
          </w:p>
          <w:p w14:paraId="66153A49" w14:textId="77777777" w:rsidR="00BE30EC" w:rsidRPr="00916119" w:rsidRDefault="00BE30EC" w:rsidP="6E8F0629">
            <w:pPr>
              <w:rPr>
                <w:rFonts w:ascii="Arial" w:hAnsi="Arial" w:cs="Arial"/>
                <w:color w:val="005EB8" w:themeColor="accent1"/>
                <w:sz w:val="28"/>
                <w:szCs w:val="28"/>
              </w:rPr>
            </w:pPr>
          </w:p>
          <w:p w14:paraId="5769FAE4" w14:textId="77777777" w:rsidR="00BE30EC" w:rsidRPr="00916119" w:rsidRDefault="00BE30EC" w:rsidP="6E8F0629">
            <w:pPr>
              <w:rPr>
                <w:rFonts w:ascii="Arial" w:hAnsi="Arial" w:cs="Arial"/>
                <w:color w:val="005EB8" w:themeColor="accent1"/>
                <w:sz w:val="28"/>
                <w:szCs w:val="28"/>
              </w:rPr>
            </w:pPr>
          </w:p>
          <w:p w14:paraId="17CAE26F" w14:textId="77777777" w:rsidR="00BE30EC" w:rsidRPr="00916119" w:rsidRDefault="00BE30EC" w:rsidP="6E8F0629">
            <w:pPr>
              <w:rPr>
                <w:rFonts w:ascii="Arial" w:hAnsi="Arial" w:cs="Arial"/>
                <w:color w:val="005EB8" w:themeColor="accent1"/>
                <w:sz w:val="28"/>
                <w:szCs w:val="28"/>
              </w:rPr>
            </w:pPr>
          </w:p>
          <w:p w14:paraId="5D5D7B7D" w14:textId="77777777" w:rsidR="00BE30EC" w:rsidRPr="00916119" w:rsidRDefault="229F3E7C" w:rsidP="6E8F0629">
            <w:pPr>
              <w:rPr>
                <w:rFonts w:ascii="Arial" w:hAnsi="Arial" w:cs="Arial"/>
                <w:color w:val="005EB8" w:themeColor="accent1"/>
                <w:sz w:val="28"/>
                <w:szCs w:val="28"/>
              </w:rPr>
            </w:pPr>
            <w:r w:rsidRPr="6E8F0629">
              <w:rPr>
                <w:rFonts w:ascii="Arial" w:hAnsi="Arial" w:cs="Arial"/>
                <w:color w:val="005EB8" w:themeColor="accent1"/>
                <w:sz w:val="28"/>
                <w:szCs w:val="28"/>
              </w:rPr>
              <w:t>Values</w:t>
            </w:r>
            <w:r w:rsidR="77A2D532" w:rsidRPr="6E8F0629">
              <w:rPr>
                <w:rFonts w:ascii="Arial" w:hAnsi="Arial" w:cs="Arial"/>
                <w:color w:val="005EB8" w:themeColor="accent1"/>
                <w:sz w:val="28"/>
                <w:szCs w:val="28"/>
              </w:rPr>
              <w:t>:</w:t>
            </w:r>
          </w:p>
          <w:p w14:paraId="665748F8" w14:textId="77777777" w:rsidR="00BE30EC" w:rsidRPr="00916119" w:rsidRDefault="00BE30EC" w:rsidP="6E8F0629">
            <w:pPr>
              <w:rPr>
                <w:rFonts w:ascii="Arial" w:hAnsi="Arial" w:cs="Arial"/>
                <w:color w:val="005EB8" w:themeColor="accent1"/>
                <w:sz w:val="28"/>
                <w:szCs w:val="28"/>
              </w:rPr>
            </w:pPr>
          </w:p>
          <w:p w14:paraId="3D9734C6" w14:textId="77777777" w:rsidR="00BE30EC" w:rsidRPr="00916119" w:rsidRDefault="00BE30EC" w:rsidP="6E8F0629">
            <w:pPr>
              <w:rPr>
                <w:rFonts w:ascii="Arial" w:hAnsi="Arial" w:cs="Arial"/>
                <w:color w:val="005EB8" w:themeColor="accent1"/>
                <w:sz w:val="28"/>
                <w:szCs w:val="28"/>
              </w:rPr>
            </w:pPr>
          </w:p>
          <w:p w14:paraId="6CD0723C" w14:textId="77777777" w:rsidR="00BE30EC" w:rsidRPr="00916119" w:rsidRDefault="00BE30EC" w:rsidP="6E8F0629">
            <w:pPr>
              <w:rPr>
                <w:rFonts w:ascii="Arial" w:hAnsi="Arial" w:cs="Arial"/>
                <w:color w:val="005EB8" w:themeColor="accent1"/>
                <w:sz w:val="28"/>
                <w:szCs w:val="28"/>
              </w:rPr>
            </w:pPr>
          </w:p>
          <w:p w14:paraId="13BB4DA1" w14:textId="77777777" w:rsidR="00BE30EC" w:rsidRPr="00916119" w:rsidRDefault="00BE30EC" w:rsidP="6E8F0629">
            <w:pPr>
              <w:rPr>
                <w:rFonts w:ascii="Arial" w:hAnsi="Arial" w:cs="Arial"/>
                <w:color w:val="005EB8" w:themeColor="accent1"/>
                <w:sz w:val="28"/>
                <w:szCs w:val="28"/>
              </w:rPr>
            </w:pPr>
          </w:p>
          <w:p w14:paraId="139DC746" w14:textId="77777777" w:rsidR="00BE30EC" w:rsidRPr="00916119" w:rsidRDefault="00BE30EC" w:rsidP="6E8F0629">
            <w:pPr>
              <w:rPr>
                <w:rFonts w:ascii="Arial" w:hAnsi="Arial" w:cs="Arial"/>
                <w:color w:val="005EB8" w:themeColor="accent1"/>
                <w:sz w:val="28"/>
                <w:szCs w:val="28"/>
              </w:rPr>
            </w:pPr>
          </w:p>
          <w:p w14:paraId="26F27B3C" w14:textId="77777777" w:rsidR="00BE30EC" w:rsidRPr="00916119" w:rsidRDefault="00BE30EC" w:rsidP="6E8F0629">
            <w:pPr>
              <w:rPr>
                <w:rFonts w:ascii="Arial" w:hAnsi="Arial" w:cs="Arial"/>
                <w:color w:val="005EB8" w:themeColor="accent1"/>
                <w:sz w:val="28"/>
                <w:szCs w:val="28"/>
              </w:rPr>
            </w:pPr>
          </w:p>
          <w:p w14:paraId="3F6E661E" w14:textId="77777777" w:rsidR="00BE30EC" w:rsidRPr="00916119" w:rsidRDefault="00BE30EC" w:rsidP="6E8F0629">
            <w:pPr>
              <w:rPr>
                <w:rFonts w:ascii="Arial" w:hAnsi="Arial" w:cs="Arial"/>
                <w:color w:val="005EB8" w:themeColor="accent1"/>
                <w:sz w:val="28"/>
                <w:szCs w:val="28"/>
              </w:rPr>
            </w:pPr>
          </w:p>
          <w:p w14:paraId="09506505" w14:textId="77777777" w:rsidR="00BE30EC" w:rsidRPr="00916119" w:rsidRDefault="00BE30EC" w:rsidP="6E8F0629">
            <w:pPr>
              <w:rPr>
                <w:rFonts w:ascii="Arial" w:hAnsi="Arial" w:cs="Arial"/>
                <w:color w:val="005EB8" w:themeColor="accent1"/>
                <w:sz w:val="28"/>
                <w:szCs w:val="28"/>
              </w:rPr>
            </w:pPr>
          </w:p>
          <w:p w14:paraId="6C40154E" w14:textId="77777777" w:rsidR="00BE30EC" w:rsidRPr="00916119" w:rsidRDefault="00BE30EC" w:rsidP="6E8F0629">
            <w:pPr>
              <w:rPr>
                <w:rFonts w:ascii="Arial" w:hAnsi="Arial" w:cs="Arial"/>
                <w:color w:val="005EB8" w:themeColor="accent1"/>
                <w:sz w:val="28"/>
                <w:szCs w:val="28"/>
              </w:rPr>
            </w:pPr>
          </w:p>
          <w:p w14:paraId="717E3CC8" w14:textId="77777777" w:rsidR="00BE30EC" w:rsidRPr="00916119" w:rsidRDefault="00BE30EC" w:rsidP="6E8F0629">
            <w:pPr>
              <w:rPr>
                <w:rFonts w:ascii="Arial" w:hAnsi="Arial" w:cs="Arial"/>
                <w:color w:val="005EB8" w:themeColor="accent1"/>
                <w:sz w:val="28"/>
                <w:szCs w:val="28"/>
              </w:rPr>
            </w:pPr>
          </w:p>
        </w:tc>
        <w:tc>
          <w:tcPr>
            <w:tcW w:w="7513" w:type="dxa"/>
          </w:tcPr>
          <w:p w14:paraId="12EEB0C8" w14:textId="77777777" w:rsidR="00BE30EC" w:rsidRDefault="229F3E7C" w:rsidP="00090D59">
            <w:pPr>
              <w:ind w:right="250"/>
              <w:rPr>
                <w:rFonts w:ascii="Arial" w:hAnsi="Arial" w:cs="Arial"/>
              </w:rPr>
            </w:pPr>
            <w:r w:rsidRPr="6E8F0629">
              <w:rPr>
                <w:rFonts w:ascii="Arial" w:hAnsi="Arial" w:cs="Arial"/>
              </w:rPr>
              <w:t>The post holder is expected to fully understand, embrace and uphold NHS Resolution</w:t>
            </w:r>
            <w:r w:rsidR="62DE9BBE" w:rsidRPr="6E8F0629">
              <w:rPr>
                <w:rFonts w:ascii="Arial" w:hAnsi="Arial" w:cs="Arial"/>
              </w:rPr>
              <w:t>’s</w:t>
            </w:r>
            <w:r w:rsidRPr="6E8F0629">
              <w:rPr>
                <w:rFonts w:ascii="Arial" w:hAnsi="Arial" w:cs="Arial"/>
              </w:rPr>
              <w:t xml:space="preserve"> </w:t>
            </w:r>
            <w:r w:rsidR="00A33A24" w:rsidRPr="6E8F0629">
              <w:rPr>
                <w:rFonts w:ascii="Arial" w:hAnsi="Arial" w:cs="Arial"/>
              </w:rPr>
              <w:t>Purpose</w:t>
            </w:r>
            <w:r w:rsidR="6AD0D272" w:rsidRPr="6E8F0629">
              <w:rPr>
                <w:rFonts w:ascii="Arial" w:hAnsi="Arial" w:cs="Arial"/>
              </w:rPr>
              <w:t xml:space="preserve"> </w:t>
            </w:r>
            <w:r w:rsidRPr="6E8F0629">
              <w:rPr>
                <w:rFonts w:ascii="Arial" w:hAnsi="Arial" w:cs="Arial"/>
              </w:rPr>
              <w:t>and Values:</w:t>
            </w:r>
          </w:p>
          <w:p w14:paraId="6A00A053" w14:textId="77777777" w:rsidR="00BE30EC" w:rsidRDefault="00BE30EC" w:rsidP="00090D59">
            <w:pPr>
              <w:ind w:right="250"/>
              <w:rPr>
                <w:rFonts w:ascii="Arial" w:hAnsi="Arial" w:cs="Arial"/>
              </w:rPr>
            </w:pPr>
          </w:p>
          <w:p w14:paraId="35138EC8" w14:textId="77777777" w:rsidR="00BE30EC" w:rsidRDefault="229F3E7C" w:rsidP="6E8F0629">
            <w:pPr>
              <w:ind w:right="250"/>
              <w:rPr>
                <w:rFonts w:ascii="Arial" w:hAnsi="Arial" w:cs="Arial"/>
                <w:i/>
                <w:iCs/>
              </w:rPr>
            </w:pPr>
            <w:r w:rsidRPr="6E8F0629">
              <w:rPr>
                <w:rFonts w:ascii="Arial" w:hAnsi="Arial" w:cs="Arial"/>
                <w:i/>
                <w:iCs/>
              </w:rPr>
              <w:t>“</w:t>
            </w:r>
            <w:r w:rsidR="00A33A24" w:rsidRPr="6E8F0629">
              <w:rPr>
                <w:rFonts w:ascii="Arial" w:hAnsi="Arial" w:cs="Arial"/>
                <w:i/>
                <w:iCs/>
              </w:rPr>
              <w:t>To provide expertise to the NHS on resolving concerns fairly, share learning for improvement and preserve resources for patient care</w:t>
            </w:r>
            <w:r w:rsidRPr="6E8F0629">
              <w:rPr>
                <w:rFonts w:ascii="Arial" w:hAnsi="Arial" w:cs="Arial"/>
                <w:i/>
                <w:iCs/>
              </w:rPr>
              <w:t>.”</w:t>
            </w:r>
          </w:p>
          <w:p w14:paraId="4A596772" w14:textId="77777777" w:rsidR="00BE30EC" w:rsidRDefault="00BE30EC" w:rsidP="00090D59">
            <w:pPr>
              <w:ind w:right="250"/>
              <w:rPr>
                <w:rFonts w:ascii="Arial" w:hAnsi="Arial" w:cs="Arial"/>
              </w:rPr>
            </w:pPr>
          </w:p>
          <w:p w14:paraId="62E2639E" w14:textId="77777777" w:rsidR="00BE30EC" w:rsidRDefault="229F3E7C" w:rsidP="6E8F0629">
            <w:pPr>
              <w:widowControl w:val="0"/>
              <w:ind w:right="250"/>
              <w:rPr>
                <w:rFonts w:ascii="Arial" w:hAnsi="Arial" w:cs="Arial"/>
                <w:b/>
                <w:bCs/>
              </w:rPr>
            </w:pPr>
            <w:r w:rsidRPr="6E8F0629">
              <w:rPr>
                <w:rFonts w:ascii="Arial" w:hAnsi="Arial" w:cs="Arial"/>
                <w:b/>
                <w:bCs/>
              </w:rPr>
              <w:t>Professional</w:t>
            </w:r>
          </w:p>
          <w:p w14:paraId="2214911F" w14:textId="77777777" w:rsidR="00BE30EC" w:rsidRDefault="00A33A24" w:rsidP="00090D59">
            <w:pPr>
              <w:ind w:right="250"/>
              <w:rPr>
                <w:rFonts w:ascii="Arial" w:hAnsi="Arial" w:cs="Arial"/>
              </w:rPr>
            </w:pPr>
            <w:r w:rsidRPr="6E8F0629">
              <w:rPr>
                <w:rFonts w:ascii="Arial" w:hAnsi="Arial" w:cs="Arial"/>
              </w:rPr>
              <w:t>Being an organisation which operates to the highest possible professional standards.</w:t>
            </w:r>
          </w:p>
          <w:p w14:paraId="0A101B3F" w14:textId="77777777" w:rsidR="00BE30EC" w:rsidRDefault="00BE30EC" w:rsidP="6E8F0629">
            <w:pPr>
              <w:ind w:right="250"/>
              <w:rPr>
                <w:rFonts w:ascii="Arial" w:hAnsi="Arial" w:cs="Arial"/>
                <w:b/>
                <w:bCs/>
              </w:rPr>
            </w:pPr>
          </w:p>
          <w:p w14:paraId="26F1F038" w14:textId="77777777" w:rsidR="00BE30EC" w:rsidRDefault="229F3E7C" w:rsidP="6E8F0629">
            <w:pPr>
              <w:widowControl w:val="0"/>
              <w:ind w:right="250"/>
              <w:rPr>
                <w:rFonts w:ascii="Arial" w:hAnsi="Arial" w:cs="Arial"/>
                <w:b/>
                <w:bCs/>
              </w:rPr>
            </w:pPr>
            <w:r w:rsidRPr="6E8F0629">
              <w:rPr>
                <w:rFonts w:ascii="Arial" w:hAnsi="Arial" w:cs="Arial"/>
                <w:b/>
                <w:bCs/>
              </w:rPr>
              <w:t>Expert</w:t>
            </w:r>
          </w:p>
          <w:p w14:paraId="2A994DE4" w14:textId="77777777" w:rsidR="00BE30EC" w:rsidRDefault="00A33A24" w:rsidP="00090D59">
            <w:pPr>
              <w:ind w:right="250"/>
              <w:rPr>
                <w:rFonts w:ascii="Arial" w:hAnsi="Arial" w:cs="Arial"/>
              </w:rPr>
            </w:pPr>
            <w:r w:rsidRPr="6E8F0629">
              <w:rPr>
                <w:rFonts w:ascii="Arial" w:hAnsi="Arial" w:cs="Arial"/>
              </w:rPr>
              <w:t>Being the centre of expertise for resolving claims, disputes and concerns about performance</w:t>
            </w:r>
            <w:r w:rsidR="229F3E7C" w:rsidRPr="6E8F0629">
              <w:rPr>
                <w:rFonts w:ascii="Arial" w:hAnsi="Arial" w:cs="Arial"/>
              </w:rPr>
              <w:t xml:space="preserve">. </w:t>
            </w:r>
          </w:p>
          <w:p w14:paraId="564DEA7C" w14:textId="77777777" w:rsidR="00BE30EC" w:rsidRDefault="00BE30EC" w:rsidP="00090D59">
            <w:pPr>
              <w:ind w:right="250"/>
              <w:rPr>
                <w:rFonts w:ascii="Arial" w:hAnsi="Arial" w:cs="Arial"/>
              </w:rPr>
            </w:pPr>
          </w:p>
          <w:p w14:paraId="06297BE7" w14:textId="77777777" w:rsidR="00BE30EC" w:rsidRDefault="229F3E7C" w:rsidP="6E8F0629">
            <w:pPr>
              <w:widowControl w:val="0"/>
              <w:ind w:right="250"/>
              <w:rPr>
                <w:rFonts w:ascii="Arial" w:hAnsi="Arial" w:cs="Arial"/>
                <w:b/>
                <w:bCs/>
              </w:rPr>
            </w:pPr>
            <w:r w:rsidRPr="6E8F0629">
              <w:rPr>
                <w:rFonts w:ascii="Arial" w:hAnsi="Arial" w:cs="Arial"/>
                <w:b/>
                <w:bCs/>
              </w:rPr>
              <w:t>Ethical</w:t>
            </w:r>
          </w:p>
          <w:p w14:paraId="00831321" w14:textId="77777777" w:rsidR="00BE30EC" w:rsidRDefault="00A33A24" w:rsidP="00090D59">
            <w:pPr>
              <w:ind w:right="250"/>
              <w:rPr>
                <w:rFonts w:ascii="Arial" w:hAnsi="Arial" w:cs="Arial"/>
              </w:rPr>
            </w:pPr>
            <w:r w:rsidRPr="6E8F0629">
              <w:rPr>
                <w:rFonts w:ascii="Arial" w:hAnsi="Arial" w:cs="Arial"/>
              </w:rPr>
              <w:t>Having high standards and doing the right thing</w:t>
            </w:r>
            <w:r w:rsidR="229F3E7C" w:rsidRPr="6E8F0629">
              <w:rPr>
                <w:rFonts w:ascii="Arial" w:hAnsi="Arial" w:cs="Arial"/>
              </w:rPr>
              <w:t>.</w:t>
            </w:r>
          </w:p>
          <w:p w14:paraId="3F819408" w14:textId="77777777" w:rsidR="00BE30EC" w:rsidRDefault="00BE30EC" w:rsidP="00090D59">
            <w:pPr>
              <w:ind w:right="250"/>
              <w:rPr>
                <w:rFonts w:ascii="Arial" w:hAnsi="Arial" w:cs="Arial"/>
              </w:rPr>
            </w:pPr>
          </w:p>
          <w:p w14:paraId="6918D5D7" w14:textId="77777777" w:rsidR="00BE30EC" w:rsidRDefault="229F3E7C" w:rsidP="00090D59">
            <w:pPr>
              <w:widowControl w:val="0"/>
              <w:ind w:right="250"/>
              <w:rPr>
                <w:rFonts w:ascii="Arial" w:hAnsi="Arial" w:cs="Arial"/>
              </w:rPr>
            </w:pPr>
            <w:r w:rsidRPr="6E8F0629">
              <w:rPr>
                <w:rFonts w:ascii="Arial" w:hAnsi="Arial" w:cs="Arial"/>
                <w:b/>
                <w:bCs/>
              </w:rPr>
              <w:t>Respectful</w:t>
            </w:r>
          </w:p>
          <w:p w14:paraId="78D083BA" w14:textId="77777777" w:rsidR="00BE30EC" w:rsidRDefault="00A33A24" w:rsidP="6E8F0629">
            <w:pPr>
              <w:ind w:right="250"/>
              <w:rPr>
                <w:rFonts w:ascii="Arial" w:hAnsi="Arial" w:cs="Arial"/>
                <w:b/>
                <w:bCs/>
              </w:rPr>
            </w:pPr>
            <w:r w:rsidRPr="6E8F0629">
              <w:rPr>
                <w:rFonts w:ascii="Arial" w:hAnsi="Arial" w:cs="Arial"/>
              </w:rPr>
              <w:t>Dealing with customers, colleagues, patients and the public in a considerate and respectful way</w:t>
            </w:r>
            <w:r w:rsidR="229F3E7C" w:rsidRPr="6E8F0629">
              <w:rPr>
                <w:rFonts w:ascii="Arial" w:hAnsi="Arial" w:cs="Arial"/>
              </w:rPr>
              <w:t>.</w:t>
            </w:r>
          </w:p>
          <w:p w14:paraId="725A629D" w14:textId="77777777" w:rsidR="00BE30EC" w:rsidRDefault="00BE30EC" w:rsidP="6E8F0629">
            <w:pPr>
              <w:pStyle w:val="BodyText2"/>
              <w:pBdr>
                <w:top w:val="none" w:sz="0" w:space="0" w:color="auto"/>
                <w:left w:val="none" w:sz="0" w:space="0" w:color="auto"/>
                <w:bottom w:val="none" w:sz="0" w:space="0" w:color="auto"/>
                <w:right w:val="none" w:sz="0" w:space="0" w:color="auto"/>
              </w:pBdr>
              <w:shd w:val="clear" w:color="auto" w:fill="auto"/>
              <w:ind w:left="142"/>
              <w:jc w:val="left"/>
              <w:rPr>
                <w:rFonts w:cs="Arial"/>
                <w:b w:val="0"/>
                <w:bCs w:val="0"/>
                <w:sz w:val="24"/>
              </w:rPr>
            </w:pPr>
          </w:p>
        </w:tc>
      </w:tr>
    </w:tbl>
    <w:p w14:paraId="044E7791" w14:textId="77777777" w:rsidR="00850C65" w:rsidRPr="00D8165A" w:rsidRDefault="00850C65" w:rsidP="00AA0989">
      <w:pPr>
        <w:rPr>
          <w:rFonts w:ascii="Arial" w:hAnsi="Arial" w:cs="Arial"/>
          <w:b/>
          <w:bCs/>
        </w:rPr>
      </w:pPr>
      <w:r w:rsidRPr="00D8165A">
        <w:rPr>
          <w:rFonts w:cs="Arial"/>
        </w:rPr>
        <w:t xml:space="preserve"> </w:t>
      </w:r>
    </w:p>
    <w:p w14:paraId="514DAA93" w14:textId="77777777" w:rsidR="00D8165A" w:rsidRDefault="00D8165A" w:rsidP="00AA0989">
      <w:pPr>
        <w:pStyle w:val="BodyText2"/>
        <w:pBdr>
          <w:top w:val="none" w:sz="0" w:space="0" w:color="auto"/>
          <w:left w:val="none" w:sz="0" w:space="0" w:color="auto"/>
          <w:bottom w:val="none" w:sz="0" w:space="0" w:color="auto"/>
          <w:right w:val="none" w:sz="0" w:space="0" w:color="auto"/>
        </w:pBdr>
        <w:shd w:val="clear" w:color="auto" w:fill="auto"/>
        <w:jc w:val="left"/>
        <w:rPr>
          <w:rFonts w:cs="Arial"/>
          <w:sz w:val="24"/>
        </w:rPr>
      </w:pPr>
    </w:p>
    <w:p w14:paraId="612BEC24" w14:textId="77777777" w:rsidR="00C75298" w:rsidRPr="00C75298" w:rsidRDefault="00DE5127" w:rsidP="6E8F0629">
      <w:pPr>
        <w:rPr>
          <w:rFonts w:ascii="Arial" w:hAnsi="Arial" w:cs="Arial"/>
          <w:color w:val="005EB8" w:themeColor="accent1"/>
          <w:sz w:val="28"/>
          <w:szCs w:val="28"/>
        </w:rPr>
      </w:pPr>
      <w:r w:rsidRPr="33A78D90">
        <w:rPr>
          <w:rFonts w:ascii="Arial" w:hAnsi="Arial" w:cs="Arial"/>
          <w:color w:val="005DB8"/>
          <w:sz w:val="28"/>
          <w:szCs w:val="28"/>
        </w:rPr>
        <w:t>Key Working R</w:t>
      </w:r>
      <w:r w:rsidR="00C75298" w:rsidRPr="33A78D90">
        <w:rPr>
          <w:rFonts w:ascii="Arial" w:hAnsi="Arial" w:cs="Arial"/>
          <w:color w:val="005DB8"/>
          <w:sz w:val="28"/>
          <w:szCs w:val="28"/>
        </w:rPr>
        <w:t>elationships</w:t>
      </w:r>
    </w:p>
    <w:p w14:paraId="6D0F1C1C" w14:textId="77777777" w:rsidR="00C75298" w:rsidRDefault="00C75298" w:rsidP="33A78D90">
      <w:pPr>
        <w:pStyle w:val="BodyText2"/>
        <w:pBdr>
          <w:top w:val="none" w:sz="0" w:space="0" w:color="000000"/>
          <w:left w:val="none" w:sz="0" w:space="0" w:color="000000"/>
          <w:bottom w:val="none" w:sz="0" w:space="0" w:color="000000"/>
          <w:right w:val="none" w:sz="0" w:space="0" w:color="000000"/>
        </w:pBdr>
        <w:shd w:val="clear" w:color="auto" w:fill="auto"/>
        <w:jc w:val="left"/>
        <w:rPr>
          <w:rFonts w:cs="Arial"/>
          <w:b w:val="0"/>
          <w:bCs w:val="0"/>
          <w:i/>
          <w:iCs/>
          <w:sz w:val="24"/>
          <w:u w:val="single"/>
        </w:rPr>
      </w:pPr>
    </w:p>
    <w:p w14:paraId="77B641C0" w14:textId="77777777" w:rsidR="00C75298" w:rsidRPr="009E64FB" w:rsidRDefault="00C75298" w:rsidP="33A78D90">
      <w:pPr>
        <w:pStyle w:val="BodyText2"/>
        <w:pBdr>
          <w:top w:val="none" w:sz="0" w:space="0" w:color="000000"/>
          <w:left w:val="none" w:sz="0" w:space="0" w:color="000000"/>
          <w:bottom w:val="none" w:sz="0" w:space="0" w:color="000000"/>
          <w:right w:val="none" w:sz="0" w:space="0" w:color="000000"/>
        </w:pBdr>
        <w:shd w:val="clear" w:color="auto" w:fill="auto"/>
        <w:jc w:val="left"/>
        <w:rPr>
          <w:rFonts w:cs="Arial"/>
          <w:b w:val="0"/>
          <w:bCs w:val="0"/>
          <w:i/>
          <w:iCs/>
          <w:sz w:val="24"/>
          <w:u w:val="single"/>
        </w:rPr>
      </w:pPr>
      <w:r w:rsidRPr="33A78D90">
        <w:rPr>
          <w:rFonts w:cs="Arial"/>
          <w:b w:val="0"/>
          <w:bCs w:val="0"/>
          <w:i/>
          <w:iCs/>
          <w:sz w:val="24"/>
          <w:u w:val="single"/>
        </w:rPr>
        <w:t xml:space="preserve">Internal </w:t>
      </w:r>
    </w:p>
    <w:p w14:paraId="26054C07" w14:textId="77777777" w:rsidR="00C75298" w:rsidRPr="00061A50" w:rsidRDefault="00C75298" w:rsidP="33A78D90">
      <w:pPr>
        <w:pStyle w:val="BodyText2"/>
        <w:numPr>
          <w:ilvl w:val="0"/>
          <w:numId w:val="1"/>
        </w:numPr>
        <w:pBdr>
          <w:top w:val="none" w:sz="0" w:space="0" w:color="000000"/>
          <w:left w:val="none" w:sz="0" w:space="0" w:color="000000"/>
          <w:bottom w:val="none" w:sz="0" w:space="0" w:color="000000"/>
          <w:right w:val="none" w:sz="0" w:space="0" w:color="000000"/>
        </w:pBdr>
        <w:shd w:val="clear" w:color="auto" w:fill="auto"/>
        <w:jc w:val="left"/>
        <w:rPr>
          <w:rFonts w:cs="Arial"/>
          <w:sz w:val="24"/>
        </w:rPr>
      </w:pPr>
      <w:r w:rsidRPr="33A78D90">
        <w:rPr>
          <w:rFonts w:cs="Arial"/>
          <w:b w:val="0"/>
          <w:bCs w:val="0"/>
          <w:sz w:val="24"/>
        </w:rPr>
        <w:t xml:space="preserve">All NHS Resolution staff </w:t>
      </w:r>
    </w:p>
    <w:p w14:paraId="344263F6" w14:textId="77777777" w:rsidR="00DE5127" w:rsidRDefault="00DE5127" w:rsidP="33A78D90">
      <w:pPr>
        <w:pStyle w:val="BodyText2"/>
        <w:pBdr>
          <w:top w:val="none" w:sz="0" w:space="0" w:color="000000"/>
          <w:left w:val="none" w:sz="0" w:space="0" w:color="000000"/>
          <w:bottom w:val="none" w:sz="0" w:space="0" w:color="000000"/>
          <w:right w:val="none" w:sz="0" w:space="0" w:color="000000"/>
        </w:pBdr>
        <w:shd w:val="clear" w:color="auto" w:fill="auto"/>
        <w:jc w:val="left"/>
        <w:rPr>
          <w:rFonts w:cs="Arial"/>
          <w:b w:val="0"/>
          <w:bCs w:val="0"/>
          <w:i/>
          <w:iCs/>
          <w:sz w:val="24"/>
          <w:u w:val="single"/>
        </w:rPr>
      </w:pPr>
    </w:p>
    <w:p w14:paraId="7201AFC7" w14:textId="77777777" w:rsidR="00C75298" w:rsidRPr="009E64FB" w:rsidRDefault="00C75298" w:rsidP="33A78D90">
      <w:pPr>
        <w:pStyle w:val="BodyText2"/>
        <w:pBdr>
          <w:top w:val="none" w:sz="0" w:space="0" w:color="000000"/>
          <w:left w:val="none" w:sz="0" w:space="0" w:color="000000"/>
          <w:bottom w:val="none" w:sz="0" w:space="0" w:color="000000"/>
          <w:right w:val="none" w:sz="0" w:space="0" w:color="000000"/>
        </w:pBdr>
        <w:shd w:val="clear" w:color="auto" w:fill="auto"/>
        <w:jc w:val="left"/>
        <w:rPr>
          <w:rFonts w:cs="Arial"/>
          <w:b w:val="0"/>
          <w:bCs w:val="0"/>
          <w:i/>
          <w:iCs/>
          <w:sz w:val="24"/>
          <w:u w:val="single"/>
        </w:rPr>
      </w:pPr>
      <w:r w:rsidRPr="33A78D90">
        <w:rPr>
          <w:rFonts w:cs="Arial"/>
          <w:b w:val="0"/>
          <w:bCs w:val="0"/>
          <w:i/>
          <w:iCs/>
          <w:sz w:val="24"/>
          <w:u w:val="single"/>
        </w:rPr>
        <w:t xml:space="preserve">External </w:t>
      </w:r>
    </w:p>
    <w:p w14:paraId="45C15636" w14:textId="77777777" w:rsidR="00C75298" w:rsidRPr="00E430B8" w:rsidRDefault="00C75298" w:rsidP="33A78D90">
      <w:pPr>
        <w:pStyle w:val="BodyText2"/>
        <w:numPr>
          <w:ilvl w:val="0"/>
          <w:numId w:val="1"/>
        </w:numPr>
        <w:pBdr>
          <w:top w:val="none" w:sz="0" w:space="0" w:color="000000"/>
          <w:left w:val="none" w:sz="0" w:space="0" w:color="000000"/>
          <w:bottom w:val="none" w:sz="0" w:space="0" w:color="000000"/>
          <w:right w:val="none" w:sz="0" w:space="0" w:color="000000"/>
        </w:pBdr>
        <w:shd w:val="clear" w:color="auto" w:fill="auto"/>
        <w:jc w:val="left"/>
        <w:rPr>
          <w:rFonts w:cs="Arial"/>
          <w:sz w:val="24"/>
        </w:rPr>
      </w:pPr>
      <w:r w:rsidRPr="33A78D90">
        <w:rPr>
          <w:rFonts w:cs="Arial"/>
          <w:b w:val="0"/>
          <w:bCs w:val="0"/>
          <w:sz w:val="24"/>
        </w:rPr>
        <w:t>NHS Bodies</w:t>
      </w:r>
    </w:p>
    <w:p w14:paraId="25152545" w14:textId="77777777" w:rsidR="00C75298" w:rsidRPr="009E64FB" w:rsidRDefault="00C75298" w:rsidP="33A78D90">
      <w:pPr>
        <w:pStyle w:val="BodyText2"/>
        <w:numPr>
          <w:ilvl w:val="0"/>
          <w:numId w:val="1"/>
        </w:numPr>
        <w:pBdr>
          <w:top w:val="none" w:sz="0" w:space="0" w:color="000000"/>
          <w:left w:val="none" w:sz="0" w:space="0" w:color="000000"/>
          <w:bottom w:val="none" w:sz="0" w:space="0" w:color="000000"/>
          <w:right w:val="none" w:sz="0" w:space="0" w:color="000000"/>
        </w:pBdr>
        <w:shd w:val="clear" w:color="auto" w:fill="auto"/>
        <w:jc w:val="left"/>
        <w:rPr>
          <w:rFonts w:cs="Arial"/>
          <w:sz w:val="24"/>
        </w:rPr>
      </w:pPr>
      <w:r w:rsidRPr="33A78D90">
        <w:rPr>
          <w:rFonts w:cs="Arial"/>
          <w:b w:val="0"/>
          <w:bCs w:val="0"/>
          <w:sz w:val="24"/>
        </w:rPr>
        <w:lastRenderedPageBreak/>
        <w:t>Panel firms</w:t>
      </w:r>
    </w:p>
    <w:p w14:paraId="37437EC4" w14:textId="77777777" w:rsidR="00C75298" w:rsidRPr="009E64FB" w:rsidRDefault="00C75298" w:rsidP="33A78D90">
      <w:pPr>
        <w:pStyle w:val="BodyText2"/>
        <w:numPr>
          <w:ilvl w:val="0"/>
          <w:numId w:val="1"/>
        </w:numPr>
        <w:pBdr>
          <w:top w:val="none" w:sz="0" w:space="0" w:color="000000"/>
          <w:left w:val="none" w:sz="0" w:space="0" w:color="000000"/>
          <w:bottom w:val="none" w:sz="0" w:space="0" w:color="000000"/>
          <w:right w:val="none" w:sz="0" w:space="0" w:color="000000"/>
        </w:pBdr>
        <w:shd w:val="clear" w:color="auto" w:fill="auto"/>
        <w:jc w:val="left"/>
        <w:rPr>
          <w:rFonts w:cs="Arial"/>
          <w:sz w:val="24"/>
        </w:rPr>
      </w:pPr>
      <w:r w:rsidRPr="33A78D90">
        <w:rPr>
          <w:rFonts w:cs="Arial"/>
          <w:b w:val="0"/>
          <w:bCs w:val="0"/>
          <w:sz w:val="24"/>
        </w:rPr>
        <w:t>Arms’ Length Bodies</w:t>
      </w:r>
    </w:p>
    <w:p w14:paraId="3362EF9C" w14:textId="77777777" w:rsidR="00C75298" w:rsidRDefault="00C75298" w:rsidP="33A78D90">
      <w:pPr>
        <w:pStyle w:val="BodyText2"/>
        <w:numPr>
          <w:ilvl w:val="0"/>
          <w:numId w:val="1"/>
        </w:numPr>
        <w:pBdr>
          <w:top w:val="none" w:sz="0" w:space="0" w:color="000000"/>
          <w:left w:val="none" w:sz="0" w:space="0" w:color="000000"/>
          <w:bottom w:val="none" w:sz="0" w:space="0" w:color="000000"/>
          <w:right w:val="none" w:sz="0" w:space="0" w:color="000000"/>
        </w:pBdr>
        <w:shd w:val="clear" w:color="auto" w:fill="auto"/>
        <w:jc w:val="left"/>
        <w:rPr>
          <w:rFonts w:cs="Arial"/>
          <w:sz w:val="24"/>
        </w:rPr>
      </w:pPr>
      <w:r w:rsidRPr="33A78D90">
        <w:rPr>
          <w:rFonts w:cs="Arial"/>
          <w:b w:val="0"/>
          <w:bCs w:val="0"/>
          <w:sz w:val="24"/>
        </w:rPr>
        <w:t>Other external stakeholders</w:t>
      </w:r>
    </w:p>
    <w:p w14:paraId="758EF54E" w14:textId="77777777" w:rsidR="00C75298" w:rsidRPr="00C75298" w:rsidRDefault="00C75298" w:rsidP="33A78D90">
      <w:pPr>
        <w:pStyle w:val="BodyText2"/>
        <w:pBdr>
          <w:top w:val="none" w:sz="0" w:space="0" w:color="auto"/>
          <w:left w:val="none" w:sz="0" w:space="0" w:color="auto"/>
          <w:bottom w:val="none" w:sz="0" w:space="0" w:color="auto"/>
          <w:right w:val="none" w:sz="0" w:space="0" w:color="auto"/>
        </w:pBdr>
        <w:shd w:val="clear" w:color="auto" w:fill="auto"/>
        <w:jc w:val="left"/>
        <w:rPr>
          <w:rFonts w:cs="Arial"/>
          <w:sz w:val="24"/>
        </w:rPr>
      </w:pPr>
    </w:p>
    <w:p w14:paraId="0865B60A" w14:textId="77777777" w:rsidR="00AC6E78" w:rsidRPr="00C75298" w:rsidRDefault="00AC6E78" w:rsidP="33A78D90">
      <w:pPr>
        <w:rPr>
          <w:rFonts w:ascii="Arial" w:hAnsi="Arial" w:cs="Arial"/>
          <w:color w:val="005EB8" w:themeColor="accent1"/>
          <w:sz w:val="28"/>
          <w:szCs w:val="28"/>
        </w:rPr>
      </w:pPr>
      <w:r w:rsidRPr="33A78D90">
        <w:rPr>
          <w:rFonts w:ascii="Arial" w:hAnsi="Arial" w:cs="Arial"/>
          <w:color w:val="005EB8" w:themeColor="accent1"/>
          <w:sz w:val="28"/>
          <w:szCs w:val="28"/>
        </w:rPr>
        <w:t xml:space="preserve">Job </w:t>
      </w:r>
      <w:r w:rsidR="00DE5127" w:rsidRPr="33A78D90">
        <w:rPr>
          <w:rFonts w:ascii="Arial" w:hAnsi="Arial" w:cs="Arial"/>
          <w:color w:val="005EB8" w:themeColor="accent1"/>
          <w:sz w:val="28"/>
          <w:szCs w:val="28"/>
        </w:rPr>
        <w:t>S</w:t>
      </w:r>
      <w:r w:rsidRPr="33A78D90">
        <w:rPr>
          <w:rFonts w:ascii="Arial" w:hAnsi="Arial" w:cs="Arial"/>
          <w:color w:val="005EB8" w:themeColor="accent1"/>
          <w:sz w:val="28"/>
          <w:szCs w:val="28"/>
        </w:rPr>
        <w:t xml:space="preserve">ummary </w:t>
      </w:r>
    </w:p>
    <w:p w14:paraId="41C15C6C" w14:textId="671E850B" w:rsidR="005D2C34" w:rsidRDefault="00B64A2C" w:rsidP="7316BC42">
      <w:pPr>
        <w:suppressAutoHyphens/>
        <w:spacing w:before="100" w:beforeAutospacing="1" w:after="100" w:afterAutospacing="1"/>
        <w:jc w:val="both"/>
        <w:rPr>
          <w:rFonts w:ascii="Arial" w:hAnsi="Arial" w:cs="Arial"/>
          <w:lang w:eastAsia="ar-SA"/>
        </w:rPr>
      </w:pPr>
      <w:r w:rsidRPr="33A78D90">
        <w:rPr>
          <w:rFonts w:ascii="Arial" w:hAnsi="Arial" w:cs="Arial"/>
        </w:rPr>
        <w:t xml:space="preserve">Reporting to the Data Science Manager, the </w:t>
      </w:r>
      <w:r w:rsidRPr="33A78D90">
        <w:rPr>
          <w:rFonts w:ascii="Arial" w:hAnsi="Arial" w:cs="Arial"/>
          <w:lang w:eastAsia="ar-SA"/>
        </w:rPr>
        <w:t xml:space="preserve">post holder will </w:t>
      </w:r>
      <w:r w:rsidR="00472B6E" w:rsidRPr="33A78D90">
        <w:rPr>
          <w:rFonts w:ascii="Arial" w:hAnsi="Arial" w:cs="Arial"/>
          <w:lang w:eastAsia="ar-SA"/>
        </w:rPr>
        <w:t xml:space="preserve">provide </w:t>
      </w:r>
      <w:r w:rsidR="00B31A0C" w:rsidRPr="33A78D90">
        <w:rPr>
          <w:rFonts w:ascii="Arial" w:hAnsi="Arial" w:cs="Arial"/>
          <w:lang w:eastAsia="ar-SA"/>
        </w:rPr>
        <w:t xml:space="preserve">expertise </w:t>
      </w:r>
      <w:r w:rsidR="0079308A" w:rsidRPr="33A78D90">
        <w:rPr>
          <w:rFonts w:ascii="Arial" w:hAnsi="Arial" w:cs="Arial"/>
          <w:lang w:eastAsia="ar-SA"/>
        </w:rPr>
        <w:t>in Data Science and analytical methods</w:t>
      </w:r>
      <w:r w:rsidR="7D07CE91" w:rsidRPr="33A78D90">
        <w:rPr>
          <w:rFonts w:ascii="Arial" w:hAnsi="Arial" w:cs="Arial"/>
          <w:lang w:eastAsia="ar-SA"/>
        </w:rPr>
        <w:t xml:space="preserve"> to the whole organisation</w:t>
      </w:r>
      <w:r w:rsidR="539062A0" w:rsidRPr="33A78D90">
        <w:rPr>
          <w:rFonts w:ascii="Arial" w:hAnsi="Arial" w:cs="Arial"/>
          <w:lang w:eastAsia="ar-SA"/>
        </w:rPr>
        <w:t>.</w:t>
      </w:r>
    </w:p>
    <w:p w14:paraId="48967E17" w14:textId="32F442FB" w:rsidR="005D2C34" w:rsidRDefault="005D2C34" w:rsidP="7316BC42">
      <w:pPr>
        <w:suppressAutoHyphens/>
        <w:spacing w:before="100" w:beforeAutospacing="1" w:after="100" w:afterAutospacing="1"/>
        <w:jc w:val="both"/>
        <w:rPr>
          <w:rFonts w:ascii="Arial" w:hAnsi="Arial" w:cs="Arial"/>
          <w:lang w:eastAsia="ar-SA"/>
        </w:rPr>
      </w:pPr>
    </w:p>
    <w:p w14:paraId="3429B1F5" w14:textId="78A08CD3" w:rsidR="005D2C34" w:rsidRPr="005D2C34" w:rsidRDefault="2C224B2A" w:rsidP="7316BC42">
      <w:pPr>
        <w:suppressAutoHyphens/>
        <w:spacing w:before="100" w:beforeAutospacing="1" w:after="100" w:afterAutospacing="1"/>
        <w:jc w:val="both"/>
        <w:rPr>
          <w:rFonts w:ascii="Arial" w:hAnsi="Arial" w:cs="Arial"/>
          <w:lang w:eastAsia="ar-SA"/>
        </w:rPr>
      </w:pPr>
      <w:r w:rsidRPr="7316BC42">
        <w:rPr>
          <w:rFonts w:ascii="Arial" w:hAnsi="Arial" w:cs="Arial"/>
          <w:lang w:eastAsia="ar-SA"/>
        </w:rPr>
        <w:t xml:space="preserve">The </w:t>
      </w:r>
      <w:r w:rsidR="0802D878" w:rsidRPr="7316BC42">
        <w:rPr>
          <w:rFonts w:ascii="Arial" w:hAnsi="Arial" w:cs="Arial"/>
          <w:lang w:eastAsia="ar-SA"/>
        </w:rPr>
        <w:t>s</w:t>
      </w:r>
      <w:r w:rsidR="005D2C34" w:rsidRPr="7316BC42">
        <w:rPr>
          <w:rFonts w:ascii="Arial" w:hAnsi="Arial" w:cs="Arial"/>
          <w:lang w:eastAsia="ar-SA"/>
        </w:rPr>
        <w:t xml:space="preserve">enior data scientist will support, manage and lead </w:t>
      </w:r>
      <w:r w:rsidR="6F65F345" w:rsidRPr="7316BC42">
        <w:rPr>
          <w:rFonts w:ascii="Arial" w:hAnsi="Arial" w:cs="Arial"/>
          <w:lang w:eastAsia="ar-SA"/>
        </w:rPr>
        <w:t xml:space="preserve">a team of </w:t>
      </w:r>
      <w:r w:rsidR="005D2C34" w:rsidRPr="7316BC42">
        <w:rPr>
          <w:rFonts w:ascii="Arial" w:hAnsi="Arial" w:cs="Arial"/>
          <w:lang w:eastAsia="ar-SA"/>
        </w:rPr>
        <w:t xml:space="preserve">data scientists </w:t>
      </w:r>
      <w:r w:rsidR="036D233D" w:rsidRPr="7316BC42">
        <w:rPr>
          <w:rFonts w:ascii="Arial" w:hAnsi="Arial" w:cs="Arial"/>
          <w:lang w:eastAsia="ar-SA"/>
        </w:rPr>
        <w:t xml:space="preserve">and act </w:t>
      </w:r>
      <w:r w:rsidR="005D2C34" w:rsidRPr="7316BC42">
        <w:rPr>
          <w:rFonts w:ascii="Arial" w:hAnsi="Arial" w:cs="Arial"/>
          <w:lang w:eastAsia="ar-SA"/>
        </w:rPr>
        <w:t xml:space="preserve">as a subject matter expert on </w:t>
      </w:r>
      <w:r w:rsidR="2DA0E837" w:rsidRPr="7316BC42">
        <w:rPr>
          <w:rFonts w:ascii="Arial" w:hAnsi="Arial" w:cs="Arial"/>
          <w:lang w:eastAsia="ar-SA"/>
        </w:rPr>
        <w:t xml:space="preserve">the </w:t>
      </w:r>
      <w:r w:rsidR="005D2C34" w:rsidRPr="7316BC42">
        <w:rPr>
          <w:rFonts w:ascii="Arial" w:hAnsi="Arial" w:cs="Arial"/>
          <w:lang w:eastAsia="ar-SA"/>
        </w:rPr>
        <w:t>development of data science solutions using Python and Azure machine learning studio. The post holder will maintain a high level of engagement between the data scientists on the coordination of machine learning pipelines.</w:t>
      </w:r>
    </w:p>
    <w:p w14:paraId="4105451F" w14:textId="3D033219" w:rsidR="0079308A" w:rsidRDefault="005D2C34" w:rsidP="7316BC42">
      <w:pPr>
        <w:suppressAutoHyphens/>
        <w:spacing w:before="100" w:beforeAutospacing="1" w:after="100" w:afterAutospacing="1"/>
        <w:jc w:val="both"/>
        <w:rPr>
          <w:rFonts w:ascii="Arial" w:hAnsi="Arial" w:cs="Arial"/>
          <w:lang w:eastAsia="ar-SA"/>
        </w:rPr>
      </w:pPr>
      <w:r w:rsidRPr="7316BC42">
        <w:rPr>
          <w:rFonts w:ascii="Arial" w:hAnsi="Arial" w:cs="Arial"/>
          <w:lang w:eastAsia="ar-SA"/>
        </w:rPr>
        <w:t xml:space="preserve">He/ she </w:t>
      </w:r>
      <w:r w:rsidR="0079308A" w:rsidRPr="7316BC42">
        <w:rPr>
          <w:rFonts w:ascii="Arial" w:hAnsi="Arial" w:cs="Arial"/>
          <w:lang w:eastAsia="ar-SA"/>
        </w:rPr>
        <w:t xml:space="preserve">will </w:t>
      </w:r>
      <w:r w:rsidR="009F5CCB" w:rsidRPr="7316BC42">
        <w:rPr>
          <w:rFonts w:ascii="Arial" w:hAnsi="Arial" w:cs="Arial"/>
          <w:lang w:eastAsia="ar-SA"/>
        </w:rPr>
        <w:t>assist the data science team in d</w:t>
      </w:r>
      <w:r w:rsidR="0079308A" w:rsidRPr="7316BC42">
        <w:rPr>
          <w:rFonts w:ascii="Arial" w:hAnsi="Arial" w:cs="Arial"/>
          <w:lang w:eastAsia="ar-SA"/>
        </w:rPr>
        <w:t>evelop</w:t>
      </w:r>
      <w:r w:rsidR="009F5CCB" w:rsidRPr="7316BC42">
        <w:rPr>
          <w:rFonts w:ascii="Arial" w:hAnsi="Arial" w:cs="Arial"/>
          <w:lang w:eastAsia="ar-SA"/>
        </w:rPr>
        <w:t xml:space="preserve">ment of </w:t>
      </w:r>
      <w:r w:rsidR="0079308A" w:rsidRPr="7316BC42">
        <w:rPr>
          <w:rFonts w:ascii="Arial" w:hAnsi="Arial" w:cs="Arial"/>
          <w:lang w:eastAsia="ar-SA"/>
        </w:rPr>
        <w:t>statistical and analytical best practices and apply the</w:t>
      </w:r>
      <w:r w:rsidR="009F5CCB" w:rsidRPr="7316BC42">
        <w:rPr>
          <w:rFonts w:ascii="Arial" w:hAnsi="Arial" w:cs="Arial"/>
          <w:lang w:eastAsia="ar-SA"/>
        </w:rPr>
        <w:t>se</w:t>
      </w:r>
      <w:r w:rsidR="0079308A" w:rsidRPr="7316BC42">
        <w:rPr>
          <w:rFonts w:ascii="Arial" w:hAnsi="Arial" w:cs="Arial"/>
          <w:lang w:eastAsia="ar-SA"/>
        </w:rPr>
        <w:t xml:space="preserve"> practices to complex NHSR datasets to deliver data insights.</w:t>
      </w:r>
    </w:p>
    <w:p w14:paraId="0239858A" w14:textId="78DD41C6" w:rsidR="00B64A2C" w:rsidRDefault="009F5CCB" w:rsidP="7316BC42">
      <w:pPr>
        <w:suppressAutoHyphens/>
        <w:spacing w:before="100" w:beforeAutospacing="1" w:after="100" w:afterAutospacing="1"/>
        <w:jc w:val="both"/>
        <w:rPr>
          <w:rFonts w:ascii="Arial" w:hAnsi="Arial" w:cs="Arial"/>
          <w:lang w:eastAsia="ar-SA"/>
        </w:rPr>
      </w:pPr>
      <w:r w:rsidRPr="7316BC42">
        <w:rPr>
          <w:rFonts w:ascii="Arial" w:hAnsi="Arial" w:cs="Arial"/>
          <w:lang w:eastAsia="ar-SA"/>
        </w:rPr>
        <w:t xml:space="preserve">The post holder will </w:t>
      </w:r>
      <w:r w:rsidR="0079308A" w:rsidRPr="7316BC42">
        <w:rPr>
          <w:rFonts w:ascii="Arial" w:hAnsi="Arial" w:cs="Arial"/>
          <w:lang w:eastAsia="ar-SA"/>
        </w:rPr>
        <w:t xml:space="preserve">develop </w:t>
      </w:r>
      <w:r w:rsidRPr="7316BC42">
        <w:rPr>
          <w:rFonts w:ascii="Arial" w:hAnsi="Arial" w:cs="Arial"/>
          <w:lang w:eastAsia="ar-SA"/>
        </w:rPr>
        <w:t xml:space="preserve">data science </w:t>
      </w:r>
      <w:r w:rsidR="0079308A" w:rsidRPr="7316BC42">
        <w:rPr>
          <w:rFonts w:ascii="Arial" w:hAnsi="Arial" w:cs="Arial"/>
          <w:lang w:eastAsia="ar-SA"/>
        </w:rPr>
        <w:t xml:space="preserve">methodologies for </w:t>
      </w:r>
      <w:r w:rsidRPr="7316BC42">
        <w:rPr>
          <w:rFonts w:ascii="Arial" w:hAnsi="Arial" w:cs="Arial"/>
          <w:lang w:eastAsia="ar-SA"/>
        </w:rPr>
        <w:t xml:space="preserve">ad-hoc analysis, insights work and for highly </w:t>
      </w:r>
      <w:r w:rsidR="0079308A" w:rsidRPr="7316BC42">
        <w:rPr>
          <w:rFonts w:ascii="Arial" w:hAnsi="Arial" w:cs="Arial"/>
          <w:lang w:eastAsia="ar-SA"/>
        </w:rPr>
        <w:t>complex prediction and statistical models.</w:t>
      </w:r>
    </w:p>
    <w:p w14:paraId="37E9D416" w14:textId="2DFD32FB" w:rsidR="2F4EB076" w:rsidRDefault="2F4EB076" w:rsidP="7316BC42">
      <w:pPr>
        <w:spacing w:beforeAutospacing="1" w:afterAutospacing="1"/>
      </w:pPr>
      <w:r>
        <w:br w:type="page"/>
      </w:r>
    </w:p>
    <w:p w14:paraId="5D0790B5" w14:textId="77777777" w:rsidR="00C75298" w:rsidRPr="00C75298" w:rsidRDefault="00DE5127" w:rsidP="00DE5127">
      <w:pPr>
        <w:jc w:val="center"/>
        <w:rPr>
          <w:rFonts w:ascii="Arial" w:hAnsi="Arial" w:cs="Arial"/>
          <w:color w:val="005EB8" w:themeColor="accent1"/>
          <w:sz w:val="28"/>
        </w:rPr>
      </w:pPr>
      <w:r>
        <w:rPr>
          <w:rFonts w:ascii="Arial" w:hAnsi="Arial" w:cs="Arial"/>
          <w:color w:val="005EB8" w:themeColor="accent1"/>
          <w:sz w:val="28"/>
        </w:rPr>
        <w:lastRenderedPageBreak/>
        <w:t>Organisation C</w:t>
      </w:r>
      <w:r w:rsidR="00C75298" w:rsidRPr="00C75298">
        <w:rPr>
          <w:rFonts w:ascii="Arial" w:hAnsi="Arial" w:cs="Arial"/>
          <w:color w:val="005EB8" w:themeColor="accent1"/>
          <w:sz w:val="28"/>
        </w:rPr>
        <w:t>hart</w:t>
      </w:r>
    </w:p>
    <w:p w14:paraId="0647469A" w14:textId="77777777" w:rsidR="00C75298" w:rsidRDefault="00C75298" w:rsidP="0084037F">
      <w:pPr>
        <w:jc w:val="center"/>
        <w:rPr>
          <w:rFonts w:ascii="Arial" w:hAnsi="Arial" w:cs="Arial"/>
          <w:b/>
        </w:rPr>
      </w:pPr>
    </w:p>
    <w:p w14:paraId="776C2310" w14:textId="44F33DE6" w:rsidR="00C75298" w:rsidRDefault="00C75298" w:rsidP="00472B6E">
      <w:pPr>
        <w:jc w:val="center"/>
        <w:rPr>
          <w:rFonts w:ascii="Arial" w:hAnsi="Arial" w:cs="Arial"/>
          <w:b/>
        </w:rPr>
      </w:pPr>
    </w:p>
    <w:p w14:paraId="6B6BE388" w14:textId="1DA0AEC3" w:rsidR="00C75298" w:rsidRDefault="6383CCAF" w:rsidP="74E1637D">
      <w:pPr>
        <w:jc w:val="center"/>
      </w:pPr>
      <w:r>
        <w:rPr>
          <w:noProof/>
        </w:rPr>
        <w:drawing>
          <wp:inline distT="0" distB="0" distL="0" distR="0" wp14:anchorId="13F05D2D" wp14:editId="271134E9">
            <wp:extent cx="4572000" cy="2933700"/>
            <wp:effectExtent l="0" t="0" r="0" b="0"/>
            <wp:docPr id="654869749" name="Picture 654869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2933700"/>
                    </a:xfrm>
                    <a:prstGeom prst="rect">
                      <a:avLst/>
                    </a:prstGeom>
                  </pic:spPr>
                </pic:pic>
              </a:graphicData>
            </a:graphic>
          </wp:inline>
        </w:drawing>
      </w:r>
    </w:p>
    <w:p w14:paraId="2504C4E8" w14:textId="77777777" w:rsidR="00C75298" w:rsidRDefault="00C75298" w:rsidP="00C75298">
      <w:pPr>
        <w:rPr>
          <w:rFonts w:ascii="Arial" w:hAnsi="Arial" w:cs="Arial"/>
          <w:b/>
        </w:rPr>
      </w:pPr>
      <w:r>
        <w:rPr>
          <w:rFonts w:ascii="Arial" w:hAnsi="Arial" w:cs="Arial"/>
          <w:b/>
        </w:rPr>
        <w:br w:type="page"/>
      </w:r>
    </w:p>
    <w:p w14:paraId="4302AC5B" w14:textId="77777777" w:rsidR="00C75298" w:rsidRPr="00C75298" w:rsidRDefault="00DE5127" w:rsidP="00C75298">
      <w:pPr>
        <w:rPr>
          <w:rFonts w:ascii="Arial" w:hAnsi="Arial" w:cs="Arial"/>
          <w:color w:val="005EB8" w:themeColor="accent1"/>
          <w:sz w:val="28"/>
        </w:rPr>
      </w:pPr>
      <w:r>
        <w:rPr>
          <w:rFonts w:ascii="Arial" w:hAnsi="Arial" w:cs="Arial"/>
          <w:color w:val="005EB8" w:themeColor="accent1"/>
          <w:sz w:val="28"/>
        </w:rPr>
        <w:lastRenderedPageBreak/>
        <w:t>Main D</w:t>
      </w:r>
      <w:r w:rsidR="00C75298" w:rsidRPr="00C75298">
        <w:rPr>
          <w:rFonts w:ascii="Arial" w:hAnsi="Arial" w:cs="Arial"/>
          <w:color w:val="005EB8" w:themeColor="accent1"/>
          <w:sz w:val="28"/>
        </w:rPr>
        <w:t xml:space="preserve">uties and </w:t>
      </w:r>
      <w:r>
        <w:rPr>
          <w:rFonts w:ascii="Arial" w:hAnsi="Arial" w:cs="Arial"/>
          <w:color w:val="005EB8" w:themeColor="accent1"/>
          <w:sz w:val="28"/>
        </w:rPr>
        <w:t>R</w:t>
      </w:r>
      <w:r w:rsidR="00C75298" w:rsidRPr="00C75298">
        <w:rPr>
          <w:rFonts w:ascii="Arial" w:hAnsi="Arial" w:cs="Arial"/>
          <w:color w:val="005EB8" w:themeColor="accent1"/>
          <w:sz w:val="28"/>
        </w:rPr>
        <w:t>esponsibilities</w:t>
      </w:r>
    </w:p>
    <w:p w14:paraId="589B021D" w14:textId="77777777" w:rsidR="00C75298" w:rsidRDefault="00C75298" w:rsidP="33A78D90">
      <w:pPr>
        <w:pStyle w:val="BodyText2"/>
        <w:pBdr>
          <w:top w:val="none" w:sz="0" w:space="0" w:color="auto"/>
          <w:left w:val="none" w:sz="0" w:space="0" w:color="auto"/>
          <w:bottom w:val="none" w:sz="0" w:space="0" w:color="auto"/>
          <w:right w:val="none" w:sz="0" w:space="0" w:color="auto"/>
        </w:pBdr>
        <w:shd w:val="clear" w:color="auto" w:fill="auto"/>
        <w:jc w:val="left"/>
        <w:rPr>
          <w:rFonts w:cs="Arial"/>
          <w:sz w:val="24"/>
        </w:rPr>
      </w:pPr>
    </w:p>
    <w:p w14:paraId="4DACF152" w14:textId="77777777" w:rsidR="00C75298" w:rsidRDefault="00DE5127" w:rsidP="0F41DFCA">
      <w:pPr>
        <w:pStyle w:val="BodyText2"/>
        <w:pBdr>
          <w:top w:val="none" w:sz="0" w:space="0" w:color="000000"/>
          <w:left w:val="none" w:sz="0" w:space="0" w:color="000000"/>
          <w:bottom w:val="none" w:sz="0" w:space="0" w:color="000000"/>
          <w:right w:val="none" w:sz="0" w:space="0" w:color="000000"/>
        </w:pBdr>
        <w:shd w:val="clear" w:color="auto" w:fill="auto"/>
        <w:jc w:val="left"/>
        <w:rPr>
          <w:rFonts w:cs="Arial"/>
          <w:sz w:val="24"/>
        </w:rPr>
      </w:pPr>
      <w:r w:rsidRPr="0F41DFCA">
        <w:rPr>
          <w:rFonts w:cs="Arial"/>
          <w:sz w:val="24"/>
        </w:rPr>
        <w:t>Communicates E</w:t>
      </w:r>
      <w:r w:rsidR="00C75298" w:rsidRPr="0F41DFCA">
        <w:rPr>
          <w:rFonts w:cs="Arial"/>
          <w:sz w:val="24"/>
        </w:rPr>
        <w:t>ffectively</w:t>
      </w:r>
    </w:p>
    <w:p w14:paraId="7719F9D6" w14:textId="46582305" w:rsidR="00F26E31" w:rsidRDefault="00B64A2C" w:rsidP="009166EB">
      <w:pPr>
        <w:pStyle w:val="Default"/>
        <w:numPr>
          <w:ilvl w:val="0"/>
          <w:numId w:val="2"/>
        </w:numPr>
        <w:jc w:val="both"/>
        <w:rPr>
          <w:lang w:val="en-GB"/>
        </w:rPr>
      </w:pPr>
      <w:r w:rsidRPr="0F41DFCA">
        <w:rPr>
          <w:lang w:val="en-GB"/>
        </w:rPr>
        <w:t xml:space="preserve">Liaise with </w:t>
      </w:r>
      <w:r w:rsidR="00F26E31" w:rsidRPr="0F41DFCA">
        <w:rPr>
          <w:lang w:val="en-GB"/>
        </w:rPr>
        <w:t>data scientists and track work progress on multiple concurrent projects</w:t>
      </w:r>
      <w:r w:rsidR="002477AB" w:rsidRPr="0F41DFCA">
        <w:rPr>
          <w:lang w:val="en-GB"/>
        </w:rPr>
        <w:t>.</w:t>
      </w:r>
    </w:p>
    <w:p w14:paraId="60F804A9" w14:textId="4C9B8564" w:rsidR="002477AB" w:rsidRPr="002477AB" w:rsidRDefault="002477AB" w:rsidP="002477AB">
      <w:pPr>
        <w:pStyle w:val="Default"/>
        <w:numPr>
          <w:ilvl w:val="0"/>
          <w:numId w:val="2"/>
        </w:numPr>
        <w:jc w:val="both"/>
        <w:rPr>
          <w:lang w:val="en-GB"/>
        </w:rPr>
      </w:pPr>
      <w:r w:rsidRPr="0F41DFCA">
        <w:rPr>
          <w:lang w:val="en-GB"/>
        </w:rPr>
        <w:t xml:space="preserve">Communicate with </w:t>
      </w:r>
      <w:r w:rsidR="00661E27" w:rsidRPr="0F41DFCA">
        <w:rPr>
          <w:lang w:val="en-GB"/>
        </w:rPr>
        <w:t xml:space="preserve">the </w:t>
      </w:r>
      <w:r w:rsidRPr="0F41DFCA">
        <w:rPr>
          <w:lang w:val="en-GB"/>
        </w:rPr>
        <w:t>Data Science Team</w:t>
      </w:r>
      <w:r w:rsidR="3A5EC303" w:rsidRPr="0F41DFCA">
        <w:rPr>
          <w:lang w:val="en-GB"/>
        </w:rPr>
        <w:t xml:space="preserve"> and other parts of the BI team</w:t>
      </w:r>
      <w:r w:rsidRPr="0F41DFCA">
        <w:rPr>
          <w:lang w:val="en-GB"/>
        </w:rPr>
        <w:t xml:space="preserve"> to coordinate development of data sources, </w:t>
      </w:r>
      <w:r w:rsidR="00661E27" w:rsidRPr="0F41DFCA">
        <w:rPr>
          <w:lang w:val="en-GB"/>
        </w:rPr>
        <w:t xml:space="preserve">data features, data science solutions and pipelines, </w:t>
      </w:r>
      <w:r w:rsidRPr="0F41DFCA">
        <w:rPr>
          <w:lang w:val="en-GB"/>
        </w:rPr>
        <w:t>maintain a good communication channel establishing strong links to support developments.</w:t>
      </w:r>
    </w:p>
    <w:p w14:paraId="7EB2A802" w14:textId="658E92F9" w:rsidR="00B64A2C" w:rsidRPr="00C468B2" w:rsidRDefault="00F26E31" w:rsidP="009166EB">
      <w:pPr>
        <w:pStyle w:val="Default"/>
        <w:numPr>
          <w:ilvl w:val="0"/>
          <w:numId w:val="2"/>
        </w:numPr>
        <w:jc w:val="both"/>
        <w:rPr>
          <w:lang w:val="en-GB"/>
        </w:rPr>
      </w:pPr>
      <w:r w:rsidRPr="7316BC42">
        <w:rPr>
          <w:lang w:val="en-GB"/>
        </w:rPr>
        <w:t xml:space="preserve">Liaise with </w:t>
      </w:r>
      <w:r w:rsidR="00B64A2C" w:rsidRPr="7316BC42">
        <w:rPr>
          <w:lang w:val="en-GB"/>
        </w:rPr>
        <w:t xml:space="preserve">stakeholders to understand </w:t>
      </w:r>
      <w:r w:rsidR="00554157" w:rsidRPr="7316BC42">
        <w:rPr>
          <w:lang w:val="en-GB"/>
        </w:rPr>
        <w:t xml:space="preserve">complex and difficult </w:t>
      </w:r>
      <w:r w:rsidR="00B64A2C" w:rsidRPr="7316BC42">
        <w:rPr>
          <w:lang w:val="en-GB"/>
        </w:rPr>
        <w:t>problems within NHSR.</w:t>
      </w:r>
    </w:p>
    <w:p w14:paraId="26E45109" w14:textId="4984C1B2" w:rsidR="00B64A2C" w:rsidRPr="00C468B2" w:rsidRDefault="00B64A2C" w:rsidP="004D3D0B">
      <w:pPr>
        <w:pStyle w:val="Default"/>
        <w:numPr>
          <w:ilvl w:val="0"/>
          <w:numId w:val="2"/>
        </w:numPr>
        <w:jc w:val="both"/>
        <w:rPr>
          <w:lang w:val="en-GB"/>
        </w:rPr>
      </w:pPr>
      <w:r w:rsidRPr="7316BC42">
        <w:rPr>
          <w:lang w:val="en-GB"/>
        </w:rPr>
        <w:t xml:space="preserve">Manage the sensitive communication of extremely complex and potentially </w:t>
      </w:r>
      <w:r w:rsidR="00450124" w:rsidRPr="7316BC42">
        <w:rPr>
          <w:lang w:val="en-GB"/>
        </w:rPr>
        <w:t xml:space="preserve">highly </w:t>
      </w:r>
      <w:r w:rsidRPr="7316BC42">
        <w:rPr>
          <w:lang w:val="en-GB"/>
        </w:rPr>
        <w:t xml:space="preserve">contentious information such as </w:t>
      </w:r>
      <w:r w:rsidR="51EF8469" w:rsidRPr="7316BC42">
        <w:rPr>
          <w:lang w:val="en-GB"/>
        </w:rPr>
        <w:t xml:space="preserve">that from the </w:t>
      </w:r>
      <w:r w:rsidRPr="7316BC42">
        <w:rPr>
          <w:lang w:val="en-GB"/>
        </w:rPr>
        <w:t>clinical negligence scheme</w:t>
      </w:r>
      <w:r w:rsidR="3B62E368" w:rsidRPr="7316BC42">
        <w:rPr>
          <w:lang w:val="en-GB"/>
        </w:rPr>
        <w:t>s</w:t>
      </w:r>
      <w:r w:rsidRPr="7316BC42">
        <w:rPr>
          <w:lang w:val="en-GB"/>
        </w:rPr>
        <w:t>, early notification scheme data, safety and learning data, personal</w:t>
      </w:r>
      <w:r w:rsidR="729D11D0" w:rsidRPr="7316BC42">
        <w:rPr>
          <w:lang w:val="en-GB"/>
        </w:rPr>
        <w:t xml:space="preserve"> patient</w:t>
      </w:r>
      <w:r w:rsidRPr="7316BC42">
        <w:rPr>
          <w:lang w:val="en-GB"/>
        </w:rPr>
        <w:t xml:space="preserve"> data,</w:t>
      </w:r>
      <w:r w:rsidR="58D59383" w:rsidRPr="7316BC42">
        <w:rPr>
          <w:lang w:val="en-GB"/>
        </w:rPr>
        <w:t xml:space="preserve"> and personal practitioner data</w:t>
      </w:r>
    </w:p>
    <w:p w14:paraId="0F164F4D" w14:textId="77777777" w:rsidR="00361488" w:rsidRPr="00C468B2" w:rsidRDefault="549C1113" w:rsidP="00361488">
      <w:pPr>
        <w:pStyle w:val="Default"/>
        <w:numPr>
          <w:ilvl w:val="0"/>
          <w:numId w:val="2"/>
        </w:numPr>
        <w:jc w:val="both"/>
        <w:rPr>
          <w:lang w:val="en-GB"/>
        </w:rPr>
      </w:pPr>
      <w:r w:rsidRPr="00C468B2">
        <w:rPr>
          <w:lang w:val="en-GB"/>
        </w:rPr>
        <w:t xml:space="preserve">Liaise with </w:t>
      </w:r>
      <w:r w:rsidR="00913C54" w:rsidRPr="00C468B2">
        <w:rPr>
          <w:lang w:val="en-GB"/>
        </w:rPr>
        <w:t xml:space="preserve">internal and </w:t>
      </w:r>
      <w:r w:rsidRPr="00C468B2">
        <w:rPr>
          <w:lang w:val="en-GB"/>
        </w:rPr>
        <w:t xml:space="preserve">external stakeholders </w:t>
      </w:r>
      <w:r w:rsidR="00C43DEE" w:rsidRPr="00C468B2">
        <w:rPr>
          <w:lang w:val="en-GB"/>
        </w:rPr>
        <w:t xml:space="preserve">in an interactive fashion </w:t>
      </w:r>
      <w:r w:rsidRPr="00C468B2">
        <w:rPr>
          <w:lang w:val="en-GB"/>
        </w:rPr>
        <w:t>to develop learnings across the healthcare system</w:t>
      </w:r>
      <w:r w:rsidR="003E455A" w:rsidRPr="00C468B2">
        <w:rPr>
          <w:lang w:val="en-GB"/>
        </w:rPr>
        <w:t xml:space="preserve"> across NHSR and other Trusts</w:t>
      </w:r>
      <w:r w:rsidR="00913C54" w:rsidRPr="00C468B2">
        <w:rPr>
          <w:lang w:val="en-GB"/>
        </w:rPr>
        <w:t>.</w:t>
      </w:r>
      <w:r w:rsidR="00C43DEE" w:rsidRPr="00C468B2">
        <w:rPr>
          <w:lang w:val="en-GB"/>
        </w:rPr>
        <w:t xml:space="preserve"> </w:t>
      </w:r>
    </w:p>
    <w:p w14:paraId="65ECF398" w14:textId="4D1DE390" w:rsidR="00361488" w:rsidRPr="00C468B2" w:rsidRDefault="00C43DEE" w:rsidP="00361488">
      <w:pPr>
        <w:pStyle w:val="Default"/>
        <w:numPr>
          <w:ilvl w:val="0"/>
          <w:numId w:val="2"/>
        </w:numPr>
        <w:jc w:val="both"/>
        <w:rPr>
          <w:lang w:val="en-GB"/>
        </w:rPr>
      </w:pPr>
      <w:r w:rsidRPr="00C468B2">
        <w:rPr>
          <w:lang w:val="en-GB"/>
        </w:rPr>
        <w:t xml:space="preserve">Work </w:t>
      </w:r>
      <w:r w:rsidR="00361488" w:rsidRPr="00C468B2">
        <w:rPr>
          <w:lang w:val="en-GB"/>
        </w:rPr>
        <w:t xml:space="preserve">in collaboration with subject matter experts, external actuaries, researchers and </w:t>
      </w:r>
      <w:r w:rsidR="002477AB">
        <w:rPr>
          <w:lang w:val="en-GB"/>
        </w:rPr>
        <w:t xml:space="preserve">data scientists </w:t>
      </w:r>
      <w:r w:rsidRPr="00C468B2">
        <w:rPr>
          <w:lang w:val="en-GB"/>
        </w:rPr>
        <w:t>to develop new metrics and reports to assist with measuring performance, quality, financial and other issues.</w:t>
      </w:r>
    </w:p>
    <w:p w14:paraId="4E49F804" w14:textId="3E073A2D" w:rsidR="00361488" w:rsidRPr="00C468B2" w:rsidRDefault="00361488" w:rsidP="00361488">
      <w:pPr>
        <w:pStyle w:val="Default"/>
        <w:numPr>
          <w:ilvl w:val="0"/>
          <w:numId w:val="2"/>
        </w:numPr>
        <w:jc w:val="both"/>
        <w:rPr>
          <w:lang w:val="en-GB"/>
        </w:rPr>
      </w:pPr>
      <w:r w:rsidRPr="7316BC42">
        <w:rPr>
          <w:lang w:val="en-GB"/>
        </w:rPr>
        <w:t>Communicate highly complex findings effectively both orally and visually to drive the right actions and outcomes from the analytical insight. Tell compelling, clear and actionable stories relevant for business goals using the most appropriate medium to visualise the data.</w:t>
      </w:r>
      <w:r w:rsidR="003E455A" w:rsidRPr="7316BC42">
        <w:rPr>
          <w:lang w:val="en-GB"/>
        </w:rPr>
        <w:t xml:space="preserve"> This will include presentations to</w:t>
      </w:r>
      <w:r w:rsidR="00645453" w:rsidRPr="7316BC42">
        <w:rPr>
          <w:lang w:val="en-GB"/>
        </w:rPr>
        <w:t xml:space="preserve"> </w:t>
      </w:r>
      <w:r w:rsidR="6DB52ECF" w:rsidRPr="7316BC42">
        <w:rPr>
          <w:lang w:val="en-GB"/>
        </w:rPr>
        <w:t xml:space="preserve">Board, </w:t>
      </w:r>
      <w:r w:rsidR="00645453">
        <w:t xml:space="preserve">Senior Management Team (SMT), </w:t>
      </w:r>
      <w:r w:rsidR="31DFEACA" w:rsidRPr="7316BC42">
        <w:rPr>
          <w:lang w:val="en-GB"/>
        </w:rPr>
        <w:t xml:space="preserve">and to operational, </w:t>
      </w:r>
      <w:r w:rsidR="003E455A" w:rsidRPr="7316BC42">
        <w:rPr>
          <w:lang w:val="en-GB"/>
        </w:rPr>
        <w:t>non-IT</w:t>
      </w:r>
      <w:r w:rsidR="009A5E7D" w:rsidRPr="7316BC42">
        <w:rPr>
          <w:lang w:val="en-GB"/>
        </w:rPr>
        <w:t xml:space="preserve"> specialists</w:t>
      </w:r>
      <w:r w:rsidR="003E455A" w:rsidRPr="7316BC42">
        <w:rPr>
          <w:lang w:val="en-GB"/>
        </w:rPr>
        <w:t xml:space="preserve">. </w:t>
      </w:r>
    </w:p>
    <w:p w14:paraId="06BC9D94" w14:textId="1238F12F" w:rsidR="00913C54" w:rsidRPr="00C468B2" w:rsidRDefault="00554157" w:rsidP="00913C54">
      <w:pPr>
        <w:pStyle w:val="Default"/>
        <w:numPr>
          <w:ilvl w:val="0"/>
          <w:numId w:val="2"/>
        </w:numPr>
        <w:jc w:val="both"/>
      </w:pPr>
      <w:r w:rsidRPr="00C468B2">
        <w:rPr>
          <w:lang w:val="en-GB"/>
        </w:rPr>
        <w:t xml:space="preserve">Together with the </w:t>
      </w:r>
      <w:r w:rsidR="009738C5">
        <w:rPr>
          <w:lang w:val="en-GB"/>
        </w:rPr>
        <w:t>D</w:t>
      </w:r>
      <w:r w:rsidRPr="00C468B2">
        <w:rPr>
          <w:lang w:val="en-GB"/>
        </w:rPr>
        <w:t xml:space="preserve">ata </w:t>
      </w:r>
      <w:r w:rsidR="009738C5">
        <w:rPr>
          <w:lang w:val="en-GB"/>
        </w:rPr>
        <w:t>S</w:t>
      </w:r>
      <w:r w:rsidRPr="00C468B2">
        <w:rPr>
          <w:lang w:val="en-GB"/>
        </w:rPr>
        <w:t xml:space="preserve">cience </w:t>
      </w:r>
      <w:r w:rsidR="009738C5">
        <w:rPr>
          <w:lang w:val="en-GB"/>
        </w:rPr>
        <w:t>M</w:t>
      </w:r>
      <w:r w:rsidRPr="00C468B2">
        <w:rPr>
          <w:lang w:val="en-GB"/>
        </w:rPr>
        <w:t>anager, responsible for delivering training and project presentations</w:t>
      </w:r>
      <w:r w:rsidRPr="00C468B2">
        <w:t xml:space="preserve"> to</w:t>
      </w:r>
      <w:r w:rsidR="003E455A" w:rsidRPr="00C468B2">
        <w:t xml:space="preserve"> </w:t>
      </w:r>
      <w:r w:rsidR="00645453" w:rsidRPr="00C468B2">
        <w:t>Senior Management Team</w:t>
      </w:r>
      <w:r w:rsidR="003E455A" w:rsidRPr="00C468B2">
        <w:t>,</w:t>
      </w:r>
      <w:r w:rsidRPr="00C468B2">
        <w:t xml:space="preserve"> BI team, the</w:t>
      </w:r>
      <w:r w:rsidR="00C468B2" w:rsidRPr="00C468B2">
        <w:t xml:space="preserve"> </w:t>
      </w:r>
      <w:r w:rsidR="009A5E7D" w:rsidRPr="00C468B2">
        <w:t>broader</w:t>
      </w:r>
      <w:r w:rsidRPr="00C468B2">
        <w:t xml:space="preserve"> </w:t>
      </w:r>
      <w:proofErr w:type="spellStart"/>
      <w:r w:rsidRPr="00C468B2">
        <w:t>DDaT</w:t>
      </w:r>
      <w:proofErr w:type="spellEnd"/>
      <w:r w:rsidRPr="00C468B2">
        <w:t xml:space="preserve"> team and the wider </w:t>
      </w:r>
      <w:proofErr w:type="spellStart"/>
      <w:r w:rsidRPr="00C468B2">
        <w:t>o</w:t>
      </w:r>
      <w:r w:rsidR="00645453" w:rsidRPr="00C468B2">
        <w:t>rganis</w:t>
      </w:r>
      <w:r w:rsidR="00913C54" w:rsidRPr="00C468B2">
        <w:t>ation</w:t>
      </w:r>
      <w:proofErr w:type="spellEnd"/>
      <w:r w:rsidR="00913C54" w:rsidRPr="00C468B2">
        <w:t xml:space="preserve"> on a regular basis.</w:t>
      </w:r>
    </w:p>
    <w:p w14:paraId="0CF5EE5E" w14:textId="0EAFF005" w:rsidR="000B235E" w:rsidRPr="00C468B2" w:rsidRDefault="000B235E" w:rsidP="00913C54">
      <w:pPr>
        <w:pStyle w:val="Default"/>
        <w:numPr>
          <w:ilvl w:val="0"/>
          <w:numId w:val="2"/>
        </w:numPr>
        <w:jc w:val="both"/>
      </w:pPr>
      <w:r w:rsidRPr="00C468B2">
        <w:t xml:space="preserve">Manage communication of findings to safety and learning team, </w:t>
      </w:r>
      <w:proofErr w:type="spellStart"/>
      <w:r w:rsidRPr="00C468B2">
        <w:t>summarising</w:t>
      </w:r>
      <w:proofErr w:type="spellEnd"/>
      <w:r w:rsidRPr="00C468B2">
        <w:t xml:space="preserve"> lessons learned from the data to improve patient outcomes and patient care</w:t>
      </w:r>
      <w:r w:rsidR="002477AB">
        <w:t>.</w:t>
      </w:r>
    </w:p>
    <w:p w14:paraId="51C63715" w14:textId="77777777" w:rsidR="00C75298" w:rsidRDefault="00C75298" w:rsidP="00C75298">
      <w:pPr>
        <w:pStyle w:val="BodyText2"/>
        <w:pBdr>
          <w:top w:val="none" w:sz="0" w:space="0" w:color="auto"/>
          <w:left w:val="none" w:sz="0" w:space="0" w:color="auto"/>
          <w:bottom w:val="none" w:sz="0" w:space="0" w:color="auto"/>
          <w:right w:val="none" w:sz="0" w:space="0" w:color="auto"/>
        </w:pBdr>
        <w:shd w:val="clear" w:color="auto" w:fill="auto"/>
        <w:jc w:val="left"/>
        <w:rPr>
          <w:rFonts w:cs="Arial"/>
          <w:b w:val="0"/>
          <w:sz w:val="24"/>
        </w:rPr>
      </w:pPr>
    </w:p>
    <w:p w14:paraId="3C3BFD8A" w14:textId="77777777" w:rsidR="00C75298" w:rsidRDefault="00C75298" w:rsidP="00C75298">
      <w:pPr>
        <w:rPr>
          <w:rFonts w:ascii="Arial" w:hAnsi="Arial" w:cs="Arial"/>
          <w:lang w:val="en-US"/>
        </w:rPr>
      </w:pPr>
      <w:r w:rsidRPr="00FA1FB2">
        <w:rPr>
          <w:rFonts w:ascii="Arial" w:hAnsi="Arial" w:cs="Arial"/>
          <w:b/>
          <w:lang w:val="en-US"/>
        </w:rPr>
        <w:t xml:space="preserve">Analytical and </w:t>
      </w:r>
      <w:r w:rsidR="00DE5127">
        <w:rPr>
          <w:rFonts w:ascii="Arial" w:hAnsi="Arial" w:cs="Arial"/>
          <w:b/>
          <w:lang w:val="en-US"/>
        </w:rPr>
        <w:t>J</w:t>
      </w:r>
      <w:r w:rsidRPr="00FA1FB2">
        <w:rPr>
          <w:rFonts w:ascii="Arial" w:hAnsi="Arial" w:cs="Arial"/>
          <w:b/>
          <w:lang w:val="en-US"/>
        </w:rPr>
        <w:t xml:space="preserve">udgmental </w:t>
      </w:r>
      <w:r w:rsidR="00DE5127">
        <w:rPr>
          <w:rFonts w:ascii="Arial" w:hAnsi="Arial" w:cs="Arial"/>
          <w:b/>
          <w:lang w:val="en-US"/>
        </w:rPr>
        <w:t>S</w:t>
      </w:r>
      <w:r w:rsidRPr="00FA1FB2">
        <w:rPr>
          <w:rFonts w:ascii="Arial" w:hAnsi="Arial" w:cs="Arial"/>
          <w:b/>
          <w:lang w:val="en-US"/>
        </w:rPr>
        <w:t>kills</w:t>
      </w:r>
    </w:p>
    <w:p w14:paraId="647A79F6" w14:textId="77777777" w:rsidR="00B64A2C" w:rsidRDefault="009166EB" w:rsidP="004D3D0B">
      <w:pPr>
        <w:pStyle w:val="Default"/>
        <w:numPr>
          <w:ilvl w:val="0"/>
          <w:numId w:val="4"/>
        </w:numPr>
        <w:jc w:val="both"/>
        <w:rPr>
          <w:lang w:val="en-GB"/>
        </w:rPr>
      </w:pPr>
      <w:r>
        <w:rPr>
          <w:lang w:val="en-GB"/>
        </w:rPr>
        <w:t>Undertake exploratory data analysis to a</w:t>
      </w:r>
      <w:r w:rsidR="00B64A2C" w:rsidRPr="00043DE0">
        <w:rPr>
          <w:lang w:val="en-GB"/>
        </w:rPr>
        <w:t xml:space="preserve">nalyse, understand and </w:t>
      </w:r>
      <w:r w:rsidR="00CF45FC">
        <w:rPr>
          <w:lang w:val="en-GB"/>
        </w:rPr>
        <w:t xml:space="preserve">present different </w:t>
      </w:r>
      <w:r>
        <w:rPr>
          <w:lang w:val="en-GB"/>
        </w:rPr>
        <w:t xml:space="preserve">analytical, </w:t>
      </w:r>
      <w:r w:rsidR="00913C54">
        <w:rPr>
          <w:lang w:val="en-GB"/>
        </w:rPr>
        <w:t xml:space="preserve">statistical </w:t>
      </w:r>
      <w:r>
        <w:rPr>
          <w:lang w:val="en-GB"/>
        </w:rPr>
        <w:t xml:space="preserve">and machine learning </w:t>
      </w:r>
      <w:r w:rsidR="00913C54">
        <w:rPr>
          <w:lang w:val="en-GB"/>
        </w:rPr>
        <w:t>methods to answer questions from Claims and Advice teams</w:t>
      </w:r>
      <w:r w:rsidR="00F2533D">
        <w:rPr>
          <w:lang w:val="en-GB"/>
        </w:rPr>
        <w:t>, including potential ways of improving the utility of datasets with data quality issues.</w:t>
      </w:r>
    </w:p>
    <w:p w14:paraId="49A5C29C" w14:textId="77777777" w:rsidR="00876568" w:rsidRPr="00043DE0" w:rsidRDefault="009166EB" w:rsidP="004D3D0B">
      <w:pPr>
        <w:pStyle w:val="Default"/>
        <w:numPr>
          <w:ilvl w:val="0"/>
          <w:numId w:val="4"/>
        </w:numPr>
        <w:jc w:val="both"/>
        <w:rPr>
          <w:lang w:val="en-GB"/>
        </w:rPr>
      </w:pPr>
      <w:r>
        <w:rPr>
          <w:lang w:val="en-GB"/>
        </w:rPr>
        <w:t xml:space="preserve">Contribute to the development of statistical, mathematical and predictive modelling for such highly complex issues </w:t>
      </w:r>
      <w:r w:rsidR="00876568" w:rsidRPr="4422B8E7">
        <w:rPr>
          <w:lang w:val="en-GB"/>
        </w:rPr>
        <w:t>as claim value prediction.</w:t>
      </w:r>
    </w:p>
    <w:p w14:paraId="6F6A9D3A" w14:textId="683B3E90" w:rsidR="005329BD" w:rsidRPr="005329BD" w:rsidRDefault="005329BD" w:rsidP="005329BD">
      <w:pPr>
        <w:pStyle w:val="Default"/>
        <w:numPr>
          <w:ilvl w:val="0"/>
          <w:numId w:val="4"/>
        </w:numPr>
        <w:jc w:val="both"/>
        <w:rPr>
          <w:lang w:val="en-GB"/>
        </w:rPr>
      </w:pPr>
      <w:r w:rsidRPr="009B44F3">
        <w:rPr>
          <w:lang w:val="en-GB"/>
        </w:rPr>
        <w:t xml:space="preserve">Carry out periodic audits of </w:t>
      </w:r>
      <w:r>
        <w:rPr>
          <w:lang w:val="en-GB"/>
        </w:rPr>
        <w:t xml:space="preserve">existing models and pipelines </w:t>
      </w:r>
      <w:r w:rsidRPr="009B44F3">
        <w:rPr>
          <w:lang w:val="en-GB"/>
        </w:rPr>
        <w:t xml:space="preserve">to ensure that </w:t>
      </w:r>
      <w:r>
        <w:rPr>
          <w:lang w:val="en-GB"/>
        </w:rPr>
        <w:t>they perform as expected</w:t>
      </w:r>
      <w:r w:rsidRPr="009B44F3">
        <w:rPr>
          <w:lang w:val="en-GB"/>
        </w:rPr>
        <w:t>.</w:t>
      </w:r>
      <w:r>
        <w:rPr>
          <w:lang w:val="en-GB"/>
        </w:rPr>
        <w:t xml:space="preserve"> </w:t>
      </w:r>
      <w:r w:rsidRPr="009B44F3">
        <w:rPr>
          <w:lang w:val="en-GB"/>
        </w:rPr>
        <w:t xml:space="preserve">Where issues are identified, work with the relevant </w:t>
      </w:r>
      <w:r>
        <w:rPr>
          <w:lang w:val="en-GB"/>
        </w:rPr>
        <w:t xml:space="preserve">data scientists </w:t>
      </w:r>
      <w:r w:rsidRPr="009B44F3">
        <w:rPr>
          <w:lang w:val="en-GB"/>
        </w:rPr>
        <w:t>to address the matters.</w:t>
      </w:r>
    </w:p>
    <w:p w14:paraId="7727B841" w14:textId="2D59F722" w:rsidR="00CF45FC" w:rsidRPr="00C468B2" w:rsidRDefault="00CF45FC" w:rsidP="004D3D0B">
      <w:pPr>
        <w:pStyle w:val="Default"/>
        <w:numPr>
          <w:ilvl w:val="0"/>
          <w:numId w:val="4"/>
        </w:numPr>
        <w:jc w:val="both"/>
        <w:rPr>
          <w:lang w:val="en-GB"/>
        </w:rPr>
      </w:pPr>
      <w:r w:rsidRPr="4422B8E7">
        <w:rPr>
          <w:lang w:val="en-GB"/>
        </w:rPr>
        <w:t>Aid</w:t>
      </w:r>
      <w:r w:rsidR="003D4002">
        <w:rPr>
          <w:lang w:val="en-GB"/>
        </w:rPr>
        <w:t xml:space="preserve"> and advise on </w:t>
      </w:r>
      <w:r w:rsidR="007A226F" w:rsidRPr="4422B8E7">
        <w:rPr>
          <w:lang w:val="en-GB"/>
        </w:rPr>
        <w:t xml:space="preserve">the </w:t>
      </w:r>
      <w:r w:rsidRPr="4422B8E7">
        <w:rPr>
          <w:lang w:val="en-GB"/>
        </w:rPr>
        <w:t>d</w:t>
      </w:r>
      <w:r w:rsidR="00B64A2C" w:rsidRPr="4422B8E7">
        <w:rPr>
          <w:lang w:val="en-GB"/>
        </w:rPr>
        <w:t>evelop</w:t>
      </w:r>
      <w:r w:rsidRPr="4422B8E7">
        <w:rPr>
          <w:lang w:val="en-GB"/>
        </w:rPr>
        <w:t xml:space="preserve">ment of </w:t>
      </w:r>
      <w:r w:rsidR="00BA1E81">
        <w:rPr>
          <w:lang w:val="en-GB"/>
        </w:rPr>
        <w:t xml:space="preserve">statistical and analytical best practices </w:t>
      </w:r>
      <w:r w:rsidR="00BA1E81" w:rsidRPr="00C468B2">
        <w:rPr>
          <w:lang w:val="en-GB"/>
        </w:rPr>
        <w:t xml:space="preserve">and applying the best practices to complex NHSR datasets to deliver data insights. </w:t>
      </w:r>
      <w:r w:rsidRPr="00C468B2">
        <w:rPr>
          <w:lang w:val="en-GB"/>
        </w:rPr>
        <w:t xml:space="preserve">Ensure </w:t>
      </w:r>
      <w:r w:rsidR="00BA1E81" w:rsidRPr="00C468B2">
        <w:rPr>
          <w:lang w:val="en-GB"/>
        </w:rPr>
        <w:t xml:space="preserve">insights’ relevance and </w:t>
      </w:r>
      <w:r w:rsidRPr="00C468B2">
        <w:rPr>
          <w:lang w:val="en-GB"/>
        </w:rPr>
        <w:t xml:space="preserve">usability with the internal and </w:t>
      </w:r>
      <w:r w:rsidR="008E4826" w:rsidRPr="00C468B2">
        <w:rPr>
          <w:lang w:val="en-GB"/>
        </w:rPr>
        <w:t>external stakeholders</w:t>
      </w:r>
      <w:r w:rsidR="00B64A2C" w:rsidRPr="00C468B2">
        <w:rPr>
          <w:lang w:val="en-GB"/>
        </w:rPr>
        <w:t xml:space="preserve"> (e.g.</w:t>
      </w:r>
      <w:r w:rsidRPr="00C468B2">
        <w:rPr>
          <w:lang w:val="en-GB"/>
        </w:rPr>
        <w:t xml:space="preserve"> Government Actuary Department</w:t>
      </w:r>
      <w:r w:rsidR="00B31A0C" w:rsidRPr="00C468B2">
        <w:rPr>
          <w:lang w:val="en-GB"/>
        </w:rPr>
        <w:t>, GIRFT, DHSC</w:t>
      </w:r>
      <w:r w:rsidRPr="00C468B2">
        <w:rPr>
          <w:lang w:val="en-GB"/>
        </w:rPr>
        <w:t>).</w:t>
      </w:r>
    </w:p>
    <w:p w14:paraId="49D490CC" w14:textId="77777777" w:rsidR="003D4002" w:rsidRPr="00C468B2" w:rsidRDefault="00581288" w:rsidP="003D4002">
      <w:pPr>
        <w:pStyle w:val="Default"/>
        <w:numPr>
          <w:ilvl w:val="0"/>
          <w:numId w:val="4"/>
        </w:numPr>
        <w:jc w:val="both"/>
        <w:rPr>
          <w:lang w:val="en-GB"/>
        </w:rPr>
      </w:pPr>
      <w:r w:rsidRPr="00C468B2">
        <w:rPr>
          <w:lang w:val="en-GB"/>
        </w:rPr>
        <w:t>Ensure that created data products meet quality standards and recognise the importance of high-quality data and information to drive decision making in the NHSR.</w:t>
      </w:r>
    </w:p>
    <w:p w14:paraId="7AC3AD42" w14:textId="67A8808A" w:rsidR="009A5E7D" w:rsidRDefault="009A5E7D" w:rsidP="003D4002">
      <w:pPr>
        <w:pStyle w:val="Default"/>
        <w:numPr>
          <w:ilvl w:val="0"/>
          <w:numId w:val="4"/>
        </w:numPr>
        <w:jc w:val="both"/>
        <w:rPr>
          <w:lang w:val="en-GB"/>
        </w:rPr>
      </w:pPr>
      <w:r w:rsidRPr="00C468B2">
        <w:rPr>
          <w:lang w:val="en-GB"/>
        </w:rPr>
        <w:lastRenderedPageBreak/>
        <w:t>Provide predicting</w:t>
      </w:r>
      <w:r w:rsidR="00B07651" w:rsidRPr="00C468B2">
        <w:rPr>
          <w:lang w:val="en-GB"/>
        </w:rPr>
        <w:t xml:space="preserve"> and analysing</w:t>
      </w:r>
      <w:r w:rsidRPr="00C468B2">
        <w:rPr>
          <w:lang w:val="en-GB"/>
        </w:rPr>
        <w:t xml:space="preserve"> complex issues before they occur and </w:t>
      </w:r>
      <w:r w:rsidR="00B07651" w:rsidRPr="00C468B2">
        <w:rPr>
          <w:lang w:val="en-GB"/>
        </w:rPr>
        <w:t xml:space="preserve">sourcing </w:t>
      </w:r>
      <w:r w:rsidRPr="00C468B2">
        <w:rPr>
          <w:lang w:val="en-GB"/>
        </w:rPr>
        <w:t>solutions</w:t>
      </w:r>
      <w:r w:rsidR="002477AB">
        <w:rPr>
          <w:lang w:val="en-GB"/>
        </w:rPr>
        <w:t>.</w:t>
      </w:r>
    </w:p>
    <w:p w14:paraId="3AA89FDB" w14:textId="448185A5" w:rsidR="00BA0285" w:rsidRPr="00F26E31" w:rsidRDefault="00BA0285" w:rsidP="00F26E31">
      <w:pPr>
        <w:pStyle w:val="Default"/>
        <w:numPr>
          <w:ilvl w:val="0"/>
          <w:numId w:val="4"/>
        </w:numPr>
        <w:jc w:val="both"/>
        <w:rPr>
          <w:lang w:val="en-GB"/>
        </w:rPr>
      </w:pPr>
      <w:r>
        <w:rPr>
          <w:lang w:val="en-GB"/>
        </w:rPr>
        <w:t>Develop guide</w:t>
      </w:r>
      <w:r w:rsidRPr="009B44F3">
        <w:rPr>
          <w:lang w:val="en-GB"/>
        </w:rPr>
        <w:t>s using best practice in the development of complex sources to be used by within NHSR organization.</w:t>
      </w:r>
    </w:p>
    <w:p w14:paraId="3FDAC44C" w14:textId="77777777" w:rsidR="00C75298" w:rsidRPr="00C75298" w:rsidRDefault="00C75298" w:rsidP="00C75298">
      <w:pPr>
        <w:rPr>
          <w:rFonts w:ascii="Arial" w:hAnsi="Arial" w:cs="Arial"/>
          <w:lang w:val="en-US"/>
        </w:rPr>
      </w:pPr>
    </w:p>
    <w:p w14:paraId="46A9733F" w14:textId="77777777" w:rsidR="005338A2" w:rsidRDefault="005338A2" w:rsidP="00C75298">
      <w:pPr>
        <w:rPr>
          <w:rFonts w:ascii="Arial" w:hAnsi="Arial" w:cs="Arial"/>
          <w:b/>
          <w:lang w:val="en-US"/>
        </w:rPr>
      </w:pPr>
      <w:r w:rsidRPr="00FA1FB2">
        <w:rPr>
          <w:rFonts w:ascii="Arial" w:hAnsi="Arial" w:cs="Arial"/>
          <w:b/>
          <w:lang w:val="en-US"/>
        </w:rPr>
        <w:t xml:space="preserve">Planning and </w:t>
      </w:r>
      <w:proofErr w:type="spellStart"/>
      <w:r w:rsidR="00DE5127">
        <w:rPr>
          <w:rFonts w:ascii="Arial" w:hAnsi="Arial" w:cs="Arial"/>
          <w:b/>
          <w:lang w:val="en-US"/>
        </w:rPr>
        <w:t>O</w:t>
      </w:r>
      <w:r w:rsidRPr="00FA1FB2">
        <w:rPr>
          <w:rFonts w:ascii="Arial" w:hAnsi="Arial" w:cs="Arial"/>
          <w:b/>
          <w:lang w:val="en-US"/>
        </w:rPr>
        <w:t>rganisational</w:t>
      </w:r>
      <w:proofErr w:type="spellEnd"/>
      <w:r w:rsidRPr="00FA1FB2">
        <w:rPr>
          <w:rFonts w:ascii="Arial" w:hAnsi="Arial" w:cs="Arial"/>
          <w:b/>
          <w:lang w:val="en-US"/>
        </w:rPr>
        <w:t xml:space="preserve"> </w:t>
      </w:r>
      <w:r w:rsidR="00DE5127">
        <w:rPr>
          <w:rFonts w:ascii="Arial" w:hAnsi="Arial" w:cs="Arial"/>
          <w:b/>
          <w:lang w:val="en-US"/>
        </w:rPr>
        <w:t>S</w:t>
      </w:r>
      <w:r w:rsidRPr="00FA1FB2">
        <w:rPr>
          <w:rFonts w:ascii="Arial" w:hAnsi="Arial" w:cs="Arial"/>
          <w:b/>
          <w:lang w:val="en-US"/>
        </w:rPr>
        <w:t>kills</w:t>
      </w:r>
    </w:p>
    <w:p w14:paraId="6DB71758" w14:textId="77777777" w:rsidR="00F9589F" w:rsidRPr="00F9589F" w:rsidRDefault="00F9589F" w:rsidP="00B337BD">
      <w:pPr>
        <w:jc w:val="both"/>
        <w:rPr>
          <w:rFonts w:ascii="Arial" w:hAnsi="Arial" w:cs="Arial"/>
          <w:lang w:val="en-US"/>
        </w:rPr>
      </w:pPr>
      <w:r w:rsidRPr="000B10AE">
        <w:rPr>
          <w:rFonts w:ascii="Arial" w:hAnsi="Arial" w:cs="Arial"/>
          <w:lang w:val="en-US"/>
        </w:rPr>
        <w:t>The post holder</w:t>
      </w:r>
      <w:r w:rsidR="00B337BD" w:rsidRPr="000B10AE">
        <w:rPr>
          <w:rFonts w:ascii="Arial" w:hAnsi="Arial" w:cs="Arial"/>
          <w:lang w:val="en-US"/>
        </w:rPr>
        <w:t xml:space="preserve"> will provide </w:t>
      </w:r>
      <w:proofErr w:type="gramStart"/>
      <w:r w:rsidR="00B337BD" w:rsidRPr="000B10AE">
        <w:rPr>
          <w:rFonts w:ascii="Arial" w:hAnsi="Arial" w:cs="Arial"/>
          <w:lang w:val="en-US"/>
        </w:rPr>
        <w:t>capability</w:t>
      </w:r>
      <w:proofErr w:type="gramEnd"/>
      <w:r w:rsidR="00B337BD" w:rsidRPr="000B10AE">
        <w:rPr>
          <w:rFonts w:ascii="Arial" w:hAnsi="Arial" w:cs="Arial"/>
          <w:lang w:val="en-US"/>
        </w:rPr>
        <w:t xml:space="preserve"> to develop</w:t>
      </w:r>
      <w:r w:rsidRPr="000B10AE">
        <w:rPr>
          <w:rFonts w:ascii="Arial" w:hAnsi="Arial" w:cs="Arial"/>
          <w:lang w:val="en-US"/>
        </w:rPr>
        <w:t xml:space="preserve"> short, medium and long-term strategic planning by:</w:t>
      </w:r>
    </w:p>
    <w:p w14:paraId="049B111F" w14:textId="23E50D3A" w:rsidR="002477AB" w:rsidRPr="002477AB" w:rsidRDefault="002477AB" w:rsidP="002477AB">
      <w:pPr>
        <w:pStyle w:val="Default"/>
        <w:numPr>
          <w:ilvl w:val="0"/>
          <w:numId w:val="3"/>
        </w:numPr>
        <w:jc w:val="both"/>
        <w:rPr>
          <w:rStyle w:val="normaltextrun"/>
          <w:shd w:val="clear" w:color="auto" w:fill="FFFFFF"/>
        </w:rPr>
      </w:pPr>
      <w:r w:rsidRPr="002477AB">
        <w:rPr>
          <w:rStyle w:val="normaltextrun"/>
          <w:shd w:val="clear" w:color="auto" w:fill="FFFFFF"/>
        </w:rPr>
        <w:t>Manage the workload of the</w:t>
      </w:r>
      <w:r w:rsidR="47400E39" w:rsidRPr="002477AB">
        <w:rPr>
          <w:rStyle w:val="normaltextrun"/>
          <w:shd w:val="clear" w:color="auto" w:fill="FFFFFF"/>
        </w:rPr>
        <w:t>ir</w:t>
      </w:r>
      <w:r w:rsidRPr="002477AB">
        <w:rPr>
          <w:rStyle w:val="normaltextrun"/>
          <w:shd w:val="clear" w:color="auto" w:fill="FFFFFF"/>
        </w:rPr>
        <w:t xml:space="preserve"> Data </w:t>
      </w:r>
      <w:r>
        <w:rPr>
          <w:rStyle w:val="normaltextrun"/>
          <w:shd w:val="clear" w:color="auto" w:fill="FFFFFF"/>
        </w:rPr>
        <w:t>Science</w:t>
      </w:r>
      <w:r w:rsidRPr="002477AB">
        <w:rPr>
          <w:rStyle w:val="normaltextrun"/>
          <w:shd w:val="clear" w:color="auto" w:fill="FFFFFF"/>
        </w:rPr>
        <w:t xml:space="preserve"> Team including the allocation of work, resource planning for projects and forecasting of future workload.</w:t>
      </w:r>
    </w:p>
    <w:p w14:paraId="1C019AC4" w14:textId="27423B7B" w:rsidR="002477AB" w:rsidRPr="002477AB" w:rsidRDefault="002477AB" w:rsidP="002477AB">
      <w:pPr>
        <w:pStyle w:val="Default"/>
        <w:numPr>
          <w:ilvl w:val="0"/>
          <w:numId w:val="3"/>
        </w:numPr>
        <w:jc w:val="both"/>
        <w:rPr>
          <w:rStyle w:val="normaltextrun"/>
          <w:lang w:val="en-GB"/>
        </w:rPr>
      </w:pPr>
      <w:r w:rsidRPr="009B44F3">
        <w:rPr>
          <w:lang w:val="en-GB"/>
        </w:rPr>
        <w:t xml:space="preserve">Ensure changes and development to the Data </w:t>
      </w:r>
      <w:r>
        <w:rPr>
          <w:lang w:val="en-GB"/>
        </w:rPr>
        <w:t>science environment</w:t>
      </w:r>
      <w:r w:rsidRPr="009B44F3">
        <w:rPr>
          <w:lang w:val="en-GB"/>
        </w:rPr>
        <w:t xml:space="preserve"> are carried out correctly</w:t>
      </w:r>
      <w:r>
        <w:rPr>
          <w:lang w:val="en-GB"/>
        </w:rPr>
        <w:t>.</w:t>
      </w:r>
    </w:p>
    <w:p w14:paraId="2407748B" w14:textId="6B183DA4" w:rsidR="00F5778E" w:rsidRPr="00F5778E" w:rsidRDefault="00F5778E" w:rsidP="6E8F0629">
      <w:pPr>
        <w:pStyle w:val="Default"/>
        <w:numPr>
          <w:ilvl w:val="0"/>
          <w:numId w:val="3"/>
        </w:numPr>
        <w:spacing w:line="259" w:lineRule="auto"/>
        <w:jc w:val="both"/>
        <w:rPr>
          <w:rStyle w:val="normaltextrun"/>
          <w:lang w:val="en-GB"/>
        </w:rPr>
      </w:pPr>
      <w:r>
        <w:rPr>
          <w:rStyle w:val="normaltextrun"/>
          <w:shd w:val="clear" w:color="auto" w:fill="FFFFFF"/>
        </w:rPr>
        <w:t xml:space="preserve">Provide advice on extraction and storage of relevant themes, topics, dimensions and metadata as identified in data science projects. In conjunction with the </w:t>
      </w:r>
      <w:proofErr w:type="spellStart"/>
      <w:r>
        <w:rPr>
          <w:rStyle w:val="normaltextrun"/>
          <w:shd w:val="clear" w:color="auto" w:fill="FFFFFF"/>
        </w:rPr>
        <w:t>organisation</w:t>
      </w:r>
      <w:proofErr w:type="spellEnd"/>
      <w:r>
        <w:rPr>
          <w:rStyle w:val="normaltextrun"/>
          <w:shd w:val="clear" w:color="auto" w:fill="FFFFFF"/>
        </w:rPr>
        <w:t xml:space="preserve">, plan the future use of these items </w:t>
      </w:r>
      <w:r w:rsidR="00913C54">
        <w:rPr>
          <w:rStyle w:val="normaltextrun"/>
          <w:shd w:val="clear" w:color="auto" w:fill="FFFFFF"/>
        </w:rPr>
        <w:t>for prediction, data i</w:t>
      </w:r>
      <w:r w:rsidR="00913C54" w:rsidRPr="6E8F0629">
        <w:rPr>
          <w:rStyle w:val="normaltextrun"/>
        </w:rPr>
        <w:t xml:space="preserve">nsights projects </w:t>
      </w:r>
      <w:r w:rsidRPr="6E8F0629">
        <w:rPr>
          <w:rStyle w:val="normaltextrun"/>
        </w:rPr>
        <w:t>and estimate the impact of their use.</w:t>
      </w:r>
      <w:r w:rsidR="009B07C7" w:rsidRPr="6E8F0629">
        <w:rPr>
          <w:rStyle w:val="normaltextrun"/>
        </w:rPr>
        <w:t xml:space="preserve"> Project length 1 year.</w:t>
      </w:r>
    </w:p>
    <w:p w14:paraId="6089E062" w14:textId="0CAE5A0F" w:rsidR="00FE353B" w:rsidRPr="00661E27" w:rsidRDefault="002477AB" w:rsidP="6E8F0629">
      <w:pPr>
        <w:pStyle w:val="Default"/>
        <w:numPr>
          <w:ilvl w:val="0"/>
          <w:numId w:val="3"/>
        </w:numPr>
        <w:spacing w:line="259" w:lineRule="auto"/>
        <w:jc w:val="both"/>
        <w:rPr>
          <w:rStyle w:val="normaltextrun"/>
        </w:rPr>
      </w:pPr>
      <w:r w:rsidRPr="0F41DFCA">
        <w:rPr>
          <w:rStyle w:val="normaltextrun"/>
        </w:rPr>
        <w:t>Maintain and monitor project plans and tasks on Jira in conjunction with the Data Science Manager.</w:t>
      </w:r>
    </w:p>
    <w:p w14:paraId="2472065D" w14:textId="77777777" w:rsidR="004B7288" w:rsidRDefault="004B7288" w:rsidP="00B64A2C">
      <w:pPr>
        <w:pStyle w:val="Default"/>
        <w:rPr>
          <w:b/>
          <w:lang w:val="en-GB"/>
        </w:rPr>
      </w:pPr>
    </w:p>
    <w:p w14:paraId="456AF3CE" w14:textId="77777777" w:rsidR="00B64A2C" w:rsidRPr="00043DE0" w:rsidRDefault="00B64A2C" w:rsidP="00B64A2C">
      <w:pPr>
        <w:pStyle w:val="Default"/>
        <w:rPr>
          <w:b/>
          <w:lang w:val="en-GB"/>
        </w:rPr>
      </w:pPr>
      <w:r w:rsidRPr="00043DE0">
        <w:rPr>
          <w:b/>
          <w:lang w:val="en-GB"/>
        </w:rPr>
        <w:t>Policy and Service Development</w:t>
      </w:r>
    </w:p>
    <w:p w14:paraId="3317ED65" w14:textId="77777777" w:rsidR="00B64A2C" w:rsidRPr="00C468B2" w:rsidRDefault="007D5DBB" w:rsidP="004D3D0B">
      <w:pPr>
        <w:pStyle w:val="Default"/>
        <w:numPr>
          <w:ilvl w:val="0"/>
          <w:numId w:val="6"/>
        </w:numPr>
        <w:contextualSpacing/>
        <w:jc w:val="both"/>
        <w:rPr>
          <w:rStyle w:val="normaltextrun"/>
        </w:rPr>
      </w:pPr>
      <w:r w:rsidRPr="009E0106">
        <w:rPr>
          <w:rStyle w:val="normaltextrun"/>
        </w:rPr>
        <w:t>Design and propose changes</w:t>
      </w:r>
      <w:r w:rsidRPr="009770A9">
        <w:rPr>
          <w:rStyle w:val="normaltextrun"/>
        </w:rPr>
        <w:t xml:space="preserve"> </w:t>
      </w:r>
      <w:r w:rsidR="00B64A2C" w:rsidRPr="009770A9">
        <w:rPr>
          <w:rStyle w:val="normaltextrun"/>
        </w:rPr>
        <w:t xml:space="preserve">to the production of written guidance, policies, procedures and frequently asked questions (or similar documents) </w:t>
      </w:r>
      <w:r w:rsidR="009B07C7">
        <w:rPr>
          <w:rStyle w:val="normaltextrun"/>
        </w:rPr>
        <w:t xml:space="preserve">on machine </w:t>
      </w:r>
      <w:r w:rsidR="009B07C7" w:rsidRPr="00C468B2">
        <w:rPr>
          <w:rStyle w:val="normaltextrun"/>
        </w:rPr>
        <w:t xml:space="preserve">learning and predictive modelling </w:t>
      </w:r>
      <w:r w:rsidR="00B64A2C" w:rsidRPr="00C468B2">
        <w:rPr>
          <w:rStyle w:val="normaltextrun"/>
        </w:rPr>
        <w:t>for internal and external use.</w:t>
      </w:r>
    </w:p>
    <w:p w14:paraId="37FB0113" w14:textId="5387E120" w:rsidR="00F9589F" w:rsidRPr="00C468B2" w:rsidRDefault="00F9589F" w:rsidP="004D3D0B">
      <w:pPr>
        <w:pStyle w:val="Default"/>
        <w:numPr>
          <w:ilvl w:val="0"/>
          <w:numId w:val="6"/>
        </w:numPr>
        <w:contextualSpacing/>
        <w:jc w:val="both"/>
        <w:rPr>
          <w:rStyle w:val="normaltextrun"/>
        </w:rPr>
      </w:pPr>
      <w:r w:rsidRPr="6E8F0629">
        <w:rPr>
          <w:rStyle w:val="normaltextrun"/>
        </w:rPr>
        <w:t>Instigate amendments to policy and procedures resulting in new reporting processes and improved service delivery</w:t>
      </w:r>
      <w:r w:rsidR="001A4A09" w:rsidRPr="6E8F0629">
        <w:rPr>
          <w:rStyle w:val="normaltextrun"/>
        </w:rPr>
        <w:t xml:space="preserve">, which </w:t>
      </w:r>
      <w:proofErr w:type="gramStart"/>
      <w:r w:rsidR="001A4A09" w:rsidRPr="6E8F0629">
        <w:rPr>
          <w:rStyle w:val="normaltextrun"/>
        </w:rPr>
        <w:t>impacts</w:t>
      </w:r>
      <w:proofErr w:type="gramEnd"/>
      <w:r w:rsidR="001A4A09" w:rsidRPr="6E8F0629">
        <w:rPr>
          <w:rStyle w:val="normaltextrun"/>
        </w:rPr>
        <w:t xml:space="preserve"> </w:t>
      </w:r>
      <w:proofErr w:type="gramStart"/>
      <w:r w:rsidR="000B235E" w:rsidRPr="6E8F0629">
        <w:rPr>
          <w:rStyle w:val="normaltextrun"/>
        </w:rPr>
        <w:t xml:space="preserve">NHSR </w:t>
      </w:r>
      <w:r w:rsidR="001A4A09" w:rsidRPr="6E8F0629">
        <w:rPr>
          <w:rStyle w:val="normaltextrun"/>
        </w:rPr>
        <w:t xml:space="preserve">as a </w:t>
      </w:r>
      <w:r w:rsidR="000B235E" w:rsidRPr="6E8F0629">
        <w:rPr>
          <w:rStyle w:val="normaltextrun"/>
        </w:rPr>
        <w:t>whole,</w:t>
      </w:r>
      <w:r w:rsidR="3C4F9006" w:rsidRPr="6E8F0629">
        <w:rPr>
          <w:rStyle w:val="normaltextrun"/>
        </w:rPr>
        <w:t xml:space="preserve"> </w:t>
      </w:r>
      <w:r w:rsidR="61D210DA" w:rsidRPr="6E8F0629">
        <w:rPr>
          <w:rStyle w:val="normaltextrun"/>
        </w:rPr>
        <w:t>and</w:t>
      </w:r>
      <w:proofErr w:type="gramEnd"/>
      <w:r w:rsidR="61D210DA" w:rsidRPr="6E8F0629">
        <w:rPr>
          <w:rStyle w:val="normaltextrun"/>
        </w:rPr>
        <w:t xml:space="preserve"> </w:t>
      </w:r>
      <w:r w:rsidR="2398295A" w:rsidRPr="6E8F0629">
        <w:rPr>
          <w:rStyle w:val="normaltextrun"/>
        </w:rPr>
        <w:t>impacts</w:t>
      </w:r>
      <w:r w:rsidR="61D210DA" w:rsidRPr="6E8F0629">
        <w:rPr>
          <w:rStyle w:val="normaltextrun"/>
        </w:rPr>
        <w:t xml:space="preserve"> what goes out</w:t>
      </w:r>
      <w:r w:rsidR="435F6004" w:rsidRPr="6E8F0629">
        <w:rPr>
          <w:rStyle w:val="normaltextrun"/>
        </w:rPr>
        <w:t xml:space="preserve"> </w:t>
      </w:r>
      <w:r w:rsidR="000B235E" w:rsidRPr="6E8F0629">
        <w:rPr>
          <w:rStyle w:val="normaltextrun"/>
        </w:rPr>
        <w:t xml:space="preserve">externally </w:t>
      </w:r>
      <w:r w:rsidR="001A4A09" w:rsidRPr="6E8F0629">
        <w:rPr>
          <w:rStyle w:val="normaltextrun"/>
        </w:rPr>
        <w:t>to</w:t>
      </w:r>
      <w:r w:rsidR="294429C7" w:rsidRPr="6E8F0629">
        <w:rPr>
          <w:rStyle w:val="normaltextrun"/>
        </w:rPr>
        <w:t xml:space="preserve"> </w:t>
      </w:r>
      <w:r w:rsidR="001A4A09" w:rsidRPr="6E8F0629">
        <w:rPr>
          <w:rStyle w:val="normaltextrun"/>
        </w:rPr>
        <w:t>Trusts</w:t>
      </w:r>
      <w:r w:rsidR="000B10AE" w:rsidRPr="6E8F0629">
        <w:rPr>
          <w:rStyle w:val="normaltextrun"/>
        </w:rPr>
        <w:t>.</w:t>
      </w:r>
    </w:p>
    <w:p w14:paraId="483EF081" w14:textId="5667E584" w:rsidR="001A4A09" w:rsidRPr="00C468B2" w:rsidRDefault="478B19D7" w:rsidP="001A4A09">
      <w:pPr>
        <w:pStyle w:val="Default"/>
        <w:numPr>
          <w:ilvl w:val="0"/>
          <w:numId w:val="6"/>
        </w:numPr>
        <w:jc w:val="both"/>
        <w:rPr>
          <w:rStyle w:val="normaltextrun"/>
        </w:rPr>
      </w:pPr>
      <w:r w:rsidRPr="7316BC42">
        <w:rPr>
          <w:rStyle w:val="normaltextrun"/>
        </w:rPr>
        <w:t>Identify</w:t>
      </w:r>
      <w:r w:rsidRPr="00C468B2">
        <w:rPr>
          <w:rStyle w:val="normaltextrun"/>
          <w:shd w:val="clear" w:color="auto" w:fill="FFFFFF"/>
        </w:rPr>
        <w:t xml:space="preserve">, Design, </w:t>
      </w:r>
      <w:r w:rsidR="26DD8C70" w:rsidRPr="00C468B2">
        <w:rPr>
          <w:rStyle w:val="normaltextrun"/>
          <w:shd w:val="clear" w:color="auto" w:fill="FFFFFF"/>
        </w:rPr>
        <w:t>and p</w:t>
      </w:r>
      <w:r w:rsidR="001A4A09" w:rsidRPr="00C468B2">
        <w:rPr>
          <w:rStyle w:val="normaltextrun"/>
          <w:shd w:val="clear" w:color="auto" w:fill="FFFFFF"/>
        </w:rPr>
        <w:t xml:space="preserve">lan changes to </w:t>
      </w:r>
      <w:r w:rsidR="69051D45" w:rsidRPr="00C468B2">
        <w:rPr>
          <w:rStyle w:val="normaltextrun"/>
          <w:shd w:val="clear" w:color="auto" w:fill="FFFFFF"/>
        </w:rPr>
        <w:t xml:space="preserve">the </w:t>
      </w:r>
      <w:r w:rsidR="001A4A09" w:rsidRPr="00C468B2">
        <w:rPr>
          <w:rStyle w:val="normaltextrun"/>
          <w:shd w:val="clear" w:color="auto" w:fill="FFFFFF"/>
        </w:rPr>
        <w:t>modelling of claims, identifying patterns</w:t>
      </w:r>
      <w:r w:rsidR="40E27651" w:rsidRPr="00C468B2">
        <w:rPr>
          <w:rStyle w:val="normaltextrun"/>
          <w:shd w:val="clear" w:color="auto" w:fill="FFFFFF"/>
        </w:rPr>
        <w:t xml:space="preserve"> in our data</w:t>
      </w:r>
      <w:r w:rsidR="001A4A09" w:rsidRPr="00C468B2">
        <w:rPr>
          <w:rStyle w:val="normaltextrun"/>
          <w:shd w:val="clear" w:color="auto" w:fill="FFFFFF"/>
        </w:rPr>
        <w:t xml:space="preserve"> </w:t>
      </w:r>
      <w:r w:rsidR="5F1BDB3D" w:rsidRPr="00C468B2">
        <w:rPr>
          <w:rStyle w:val="normaltextrun"/>
          <w:shd w:val="clear" w:color="auto" w:fill="FFFFFF"/>
        </w:rPr>
        <w:t>and</w:t>
      </w:r>
      <w:r w:rsidR="001A4A09" w:rsidRPr="00C468B2">
        <w:rPr>
          <w:rStyle w:val="normaltextrun"/>
          <w:shd w:val="clear" w:color="auto" w:fill="FFFFFF"/>
        </w:rPr>
        <w:t xml:space="preserve"> suggest</w:t>
      </w:r>
      <w:r w:rsidR="208B3252" w:rsidRPr="00C468B2">
        <w:rPr>
          <w:rStyle w:val="normaltextrun"/>
          <w:shd w:val="clear" w:color="auto" w:fill="FFFFFF"/>
        </w:rPr>
        <w:t>ing</w:t>
      </w:r>
      <w:r w:rsidR="001A4A09" w:rsidRPr="00C468B2">
        <w:rPr>
          <w:rStyle w:val="normaltextrun"/>
          <w:shd w:val="clear" w:color="auto" w:fill="FFFFFF"/>
        </w:rPr>
        <w:t xml:space="preserve"> improvements in claim processing, management and patient care processes. This will include liaising wit</w:t>
      </w:r>
      <w:r w:rsidR="009C3205" w:rsidRPr="00C468B2">
        <w:rPr>
          <w:rStyle w:val="normaltextrun"/>
          <w:shd w:val="clear" w:color="auto" w:fill="FFFFFF"/>
        </w:rPr>
        <w:t xml:space="preserve">h different parts of the </w:t>
      </w:r>
      <w:proofErr w:type="spellStart"/>
      <w:r w:rsidR="009C3205" w:rsidRPr="00C468B2">
        <w:rPr>
          <w:rStyle w:val="normaltextrun"/>
          <w:shd w:val="clear" w:color="auto" w:fill="FFFFFF"/>
        </w:rPr>
        <w:t>organis</w:t>
      </w:r>
      <w:r w:rsidR="001A4A09" w:rsidRPr="00C468B2">
        <w:rPr>
          <w:rStyle w:val="normaltextrun"/>
          <w:shd w:val="clear" w:color="auto" w:fill="FFFFFF"/>
        </w:rPr>
        <w:t>ation</w:t>
      </w:r>
      <w:proofErr w:type="spellEnd"/>
      <w:r w:rsidR="001A4A09" w:rsidRPr="00C468B2">
        <w:rPr>
          <w:rStyle w:val="normaltextrun"/>
          <w:shd w:val="clear" w:color="auto" w:fill="FFFFFF"/>
        </w:rPr>
        <w:t xml:space="preserve"> and external stakeholders.</w:t>
      </w:r>
    </w:p>
    <w:p w14:paraId="319D5FE7" w14:textId="77777777" w:rsidR="00450124" w:rsidRPr="00C468B2" w:rsidRDefault="00450124" w:rsidP="6E8F0629">
      <w:pPr>
        <w:rPr>
          <w:rFonts w:ascii="Arial" w:hAnsi="Arial" w:cs="Arial"/>
          <w:b/>
          <w:bCs/>
        </w:rPr>
      </w:pPr>
      <w:r w:rsidRPr="0F41DFCA">
        <w:rPr>
          <w:rFonts w:ascii="Arial" w:hAnsi="Arial" w:cs="Arial"/>
          <w:b/>
          <w:bCs/>
        </w:rPr>
        <w:t>Develop Self, Others and Team</w:t>
      </w:r>
    </w:p>
    <w:p w14:paraId="3B1B96EB" w14:textId="5C0A08A8" w:rsidR="002477AB" w:rsidRPr="002477AB" w:rsidRDefault="002477AB" w:rsidP="0F41DFCA">
      <w:pPr>
        <w:pStyle w:val="BodyText2"/>
        <w:numPr>
          <w:ilvl w:val="0"/>
          <w:numId w:val="7"/>
        </w:numPr>
        <w:pBdr>
          <w:top w:val="none" w:sz="0" w:space="0" w:color="000000"/>
          <w:left w:val="none" w:sz="0" w:space="0" w:color="000000"/>
          <w:bottom w:val="none" w:sz="0" w:space="0" w:color="000000"/>
          <w:right w:val="none" w:sz="0" w:space="0" w:color="000000"/>
        </w:pBdr>
        <w:shd w:val="clear" w:color="auto" w:fill="auto"/>
        <w:rPr>
          <w:rFonts w:cs="Arial"/>
          <w:b w:val="0"/>
          <w:bCs w:val="0"/>
          <w:sz w:val="24"/>
        </w:rPr>
      </w:pPr>
      <w:r w:rsidRPr="0F41DFCA">
        <w:rPr>
          <w:b w:val="0"/>
          <w:bCs w:val="0"/>
          <w:sz w:val="24"/>
        </w:rPr>
        <w:t>Responsibility for mentoring new starters and trainees within the Data Science team on the data science environment, sharing the results with the organisation.</w:t>
      </w:r>
    </w:p>
    <w:p w14:paraId="7D74EEFD" w14:textId="06E2852C" w:rsidR="00450124" w:rsidRPr="00C468B2" w:rsidRDefault="00450124" w:rsidP="004D3D0B">
      <w:pPr>
        <w:pStyle w:val="Default"/>
        <w:numPr>
          <w:ilvl w:val="0"/>
          <w:numId w:val="7"/>
        </w:numPr>
        <w:jc w:val="both"/>
        <w:rPr>
          <w:lang w:val="en-GB"/>
        </w:rPr>
      </w:pPr>
      <w:r w:rsidRPr="0F41DFCA">
        <w:rPr>
          <w:lang w:val="en-GB"/>
        </w:rPr>
        <w:t xml:space="preserve">Provide specialist training to staff across NHS Resolution as and when required. </w:t>
      </w:r>
    </w:p>
    <w:p w14:paraId="0A016A75" w14:textId="77777777" w:rsidR="00450124" w:rsidRPr="00C468B2" w:rsidRDefault="00450124" w:rsidP="004D3D0B">
      <w:pPr>
        <w:pStyle w:val="Default"/>
        <w:numPr>
          <w:ilvl w:val="0"/>
          <w:numId w:val="7"/>
        </w:numPr>
        <w:jc w:val="both"/>
        <w:rPr>
          <w:lang w:val="en-GB"/>
        </w:rPr>
      </w:pPr>
      <w:r w:rsidRPr="0F41DFCA">
        <w:rPr>
          <w:lang w:val="en-GB"/>
        </w:rPr>
        <w:t xml:space="preserve">Develop knowledge on </w:t>
      </w:r>
      <w:r w:rsidR="00EE566D" w:rsidRPr="0F41DFCA">
        <w:rPr>
          <w:lang w:val="en-GB"/>
        </w:rPr>
        <w:t xml:space="preserve">analytical methods and approaches </w:t>
      </w:r>
      <w:r w:rsidRPr="0F41DFCA">
        <w:rPr>
          <w:lang w:val="en-GB"/>
        </w:rPr>
        <w:t>and how they might be used in the organisation.</w:t>
      </w:r>
    </w:p>
    <w:p w14:paraId="735DB86F" w14:textId="77777777" w:rsidR="00450124" w:rsidRPr="00C468B2" w:rsidRDefault="00450124" w:rsidP="0F41DFCA">
      <w:pPr>
        <w:pStyle w:val="BodyText2"/>
        <w:numPr>
          <w:ilvl w:val="0"/>
          <w:numId w:val="7"/>
        </w:numPr>
        <w:pBdr>
          <w:top w:val="none" w:sz="0" w:space="0" w:color="000000"/>
          <w:left w:val="none" w:sz="0" w:space="0" w:color="000000"/>
          <w:bottom w:val="none" w:sz="0" w:space="0" w:color="000000"/>
          <w:right w:val="none" w:sz="0" w:space="0" w:color="000000"/>
        </w:pBdr>
        <w:shd w:val="clear" w:color="auto" w:fill="auto"/>
        <w:rPr>
          <w:rFonts w:cs="Arial"/>
          <w:b w:val="0"/>
          <w:bCs w:val="0"/>
          <w:sz w:val="24"/>
        </w:rPr>
      </w:pPr>
      <w:r w:rsidRPr="0F41DFCA">
        <w:rPr>
          <w:rFonts w:cs="Arial"/>
          <w:b w:val="0"/>
          <w:bCs w:val="0"/>
          <w:sz w:val="24"/>
        </w:rPr>
        <w:t>Participate in the Annual Performance Appraisal process, sourcing and undertaking training as identified in the Personal Development Plan.</w:t>
      </w:r>
    </w:p>
    <w:p w14:paraId="6D79616C" w14:textId="77777777" w:rsidR="00F5778E" w:rsidRPr="00C468B2" w:rsidRDefault="00502BA5" w:rsidP="008C51F2">
      <w:pPr>
        <w:pStyle w:val="Default"/>
        <w:numPr>
          <w:ilvl w:val="0"/>
          <w:numId w:val="2"/>
        </w:numPr>
        <w:jc w:val="both"/>
        <w:rPr>
          <w:lang w:val="en-GB"/>
        </w:rPr>
      </w:pPr>
      <w:r w:rsidRPr="6E8F0629">
        <w:rPr>
          <w:lang w:val="en-GB"/>
        </w:rPr>
        <w:t>Manage the communication of the team’s role throughout the organisation including inductions, learning lunches and presentations</w:t>
      </w:r>
      <w:r w:rsidR="000B235E" w:rsidRPr="6E8F0629">
        <w:rPr>
          <w:lang w:val="en-GB"/>
        </w:rPr>
        <w:t>, as a significant part of the role</w:t>
      </w:r>
      <w:r w:rsidRPr="6E8F0629">
        <w:rPr>
          <w:lang w:val="en-GB"/>
        </w:rPr>
        <w:t>.</w:t>
      </w:r>
    </w:p>
    <w:p w14:paraId="649B6A09" w14:textId="7DE906D9" w:rsidR="008C51F2" w:rsidRPr="00C468B2" w:rsidRDefault="008C51F2" w:rsidP="008C51F2">
      <w:pPr>
        <w:pStyle w:val="Default"/>
        <w:numPr>
          <w:ilvl w:val="0"/>
          <w:numId w:val="2"/>
        </w:numPr>
        <w:jc w:val="both"/>
        <w:rPr>
          <w:lang w:val="en-GB"/>
        </w:rPr>
      </w:pPr>
      <w:r w:rsidRPr="00C468B2">
        <w:rPr>
          <w:lang w:val="en-GB"/>
        </w:rPr>
        <w:t>Participate in the recruitment process for new staff</w:t>
      </w:r>
      <w:r w:rsidR="00661E27">
        <w:rPr>
          <w:lang w:val="en-GB"/>
        </w:rPr>
        <w:t>.</w:t>
      </w:r>
    </w:p>
    <w:p w14:paraId="393FDA93" w14:textId="6FB8B26F" w:rsidR="009C3205" w:rsidRDefault="009C3205" w:rsidP="008C51F2">
      <w:pPr>
        <w:pStyle w:val="Default"/>
        <w:numPr>
          <w:ilvl w:val="0"/>
          <w:numId w:val="2"/>
        </w:numPr>
        <w:jc w:val="both"/>
        <w:rPr>
          <w:lang w:val="en-GB"/>
        </w:rPr>
      </w:pPr>
      <w:r w:rsidRPr="00C468B2">
        <w:rPr>
          <w:lang w:val="en-GB"/>
        </w:rPr>
        <w:t>Teach NHSR staff to efficiently and confidently use the new systems</w:t>
      </w:r>
      <w:r w:rsidR="00661E27">
        <w:rPr>
          <w:lang w:val="en-GB"/>
        </w:rPr>
        <w:t>.</w:t>
      </w:r>
    </w:p>
    <w:p w14:paraId="72E710A9" w14:textId="11463825" w:rsidR="002477AB" w:rsidRPr="002477AB" w:rsidRDefault="002477AB" w:rsidP="002477AB">
      <w:pPr>
        <w:pStyle w:val="Default"/>
        <w:numPr>
          <w:ilvl w:val="0"/>
          <w:numId w:val="2"/>
        </w:numPr>
        <w:jc w:val="both"/>
        <w:rPr>
          <w:lang w:val="en-GB"/>
        </w:rPr>
      </w:pPr>
      <w:r w:rsidRPr="7316BC42">
        <w:rPr>
          <w:lang w:val="en-GB"/>
        </w:rPr>
        <w:t xml:space="preserve">Support </w:t>
      </w:r>
      <w:r w:rsidR="004846AC" w:rsidRPr="7316BC42">
        <w:rPr>
          <w:lang w:val="en-GB"/>
        </w:rPr>
        <w:t>the t</w:t>
      </w:r>
      <w:r w:rsidRPr="7316BC42">
        <w:rPr>
          <w:lang w:val="en-GB"/>
        </w:rPr>
        <w:t>eam by developing learning pathways that are in-line with industry platform leaders (Microsoft, Pega).</w:t>
      </w:r>
    </w:p>
    <w:p w14:paraId="61B1042E" w14:textId="77777777" w:rsidR="00450124" w:rsidRDefault="00450124" w:rsidP="00F5778E">
      <w:pPr>
        <w:pStyle w:val="paragraph"/>
        <w:spacing w:before="0" w:beforeAutospacing="0" w:after="0" w:afterAutospacing="0"/>
        <w:jc w:val="both"/>
        <w:textAlignment w:val="baseline"/>
        <w:rPr>
          <w:rStyle w:val="normaltextrun"/>
          <w:rFonts w:ascii="Arial" w:hAnsi="Arial"/>
          <w:b/>
          <w:color w:val="000000"/>
          <w:lang w:val="en-US"/>
        </w:rPr>
      </w:pPr>
    </w:p>
    <w:p w14:paraId="5EFA3D30" w14:textId="77777777" w:rsidR="00450124" w:rsidRPr="00C468B2" w:rsidRDefault="00450124" w:rsidP="00F5778E">
      <w:pPr>
        <w:pStyle w:val="paragraph"/>
        <w:spacing w:before="0" w:beforeAutospacing="0" w:after="0" w:afterAutospacing="0"/>
        <w:jc w:val="both"/>
        <w:textAlignment w:val="baseline"/>
        <w:rPr>
          <w:rStyle w:val="normaltextrun"/>
          <w:rFonts w:ascii="Arial" w:hAnsi="Arial"/>
          <w:b/>
          <w:color w:val="000000"/>
          <w:lang w:val="en-US"/>
        </w:rPr>
      </w:pPr>
      <w:r w:rsidRPr="0F41DFCA">
        <w:rPr>
          <w:rStyle w:val="normaltextrun"/>
          <w:rFonts w:ascii="Arial" w:hAnsi="Arial"/>
          <w:b/>
          <w:bCs/>
          <w:color w:val="000000"/>
          <w:lang w:val="en-US"/>
        </w:rPr>
        <w:t>Financial</w:t>
      </w:r>
    </w:p>
    <w:p w14:paraId="42DA130E" w14:textId="77777777" w:rsidR="00450124" w:rsidRPr="00C468B2" w:rsidRDefault="00F9589F" w:rsidP="005F4906">
      <w:pPr>
        <w:pStyle w:val="Default"/>
        <w:numPr>
          <w:ilvl w:val="0"/>
          <w:numId w:val="2"/>
        </w:numPr>
        <w:jc w:val="both"/>
      </w:pPr>
      <w:r>
        <w:lastRenderedPageBreak/>
        <w:t xml:space="preserve">Responsible for training </w:t>
      </w:r>
      <w:proofErr w:type="gramStart"/>
      <w:r>
        <w:t>of</w:t>
      </w:r>
      <w:proofErr w:type="gramEnd"/>
      <w:r>
        <w:t xml:space="preserve"> </w:t>
      </w:r>
      <w:r w:rsidR="005364E6">
        <w:t xml:space="preserve">the </w:t>
      </w:r>
      <w:r>
        <w:t xml:space="preserve">data science </w:t>
      </w:r>
      <w:r w:rsidR="005364E6">
        <w:t xml:space="preserve">and data analytics </w:t>
      </w:r>
      <w:r>
        <w:t>team</w:t>
      </w:r>
      <w:r w:rsidR="005364E6">
        <w:t>s</w:t>
      </w:r>
      <w:r>
        <w:t xml:space="preserve"> on proper and safe use of expensive cloud IT equipment and software used by staff.</w:t>
      </w:r>
    </w:p>
    <w:p w14:paraId="4319DD26" w14:textId="69C4AC68" w:rsidR="00F9589F" w:rsidRPr="00C468B2" w:rsidRDefault="00FE353B" w:rsidP="009C3205">
      <w:pPr>
        <w:pStyle w:val="paragraph"/>
        <w:numPr>
          <w:ilvl w:val="0"/>
          <w:numId w:val="2"/>
        </w:numPr>
        <w:spacing w:before="0" w:beforeAutospacing="0" w:after="0" w:afterAutospacing="0"/>
        <w:jc w:val="both"/>
        <w:textAlignment w:val="baseline"/>
        <w:rPr>
          <w:rStyle w:val="normaltextrun"/>
          <w:rFonts w:ascii="Arial" w:hAnsi="Arial" w:cs="Arial"/>
          <w:bCs/>
          <w:color w:val="000000"/>
          <w:lang w:val="en-US"/>
        </w:rPr>
      </w:pPr>
      <w:r w:rsidRPr="0F41DFCA">
        <w:rPr>
          <w:rStyle w:val="normaltextrun"/>
          <w:rFonts w:ascii="Arial" w:hAnsi="Arial" w:cs="Arial"/>
          <w:color w:val="000000"/>
          <w:lang w:val="en-US"/>
        </w:rPr>
        <w:t>Contributing to the procurement of services</w:t>
      </w:r>
      <w:r w:rsidR="00661E27" w:rsidRPr="0F41DFCA">
        <w:rPr>
          <w:rStyle w:val="normaltextrun"/>
          <w:rFonts w:ascii="Arial" w:hAnsi="Arial" w:cs="Arial"/>
          <w:color w:val="000000"/>
          <w:lang w:val="en-US"/>
        </w:rPr>
        <w:t>.</w:t>
      </w:r>
    </w:p>
    <w:p w14:paraId="5245C535" w14:textId="77777777" w:rsidR="009C3205" w:rsidRPr="00C468B2" w:rsidRDefault="00FE353B" w:rsidP="00F5778E">
      <w:pPr>
        <w:pStyle w:val="paragraph"/>
        <w:numPr>
          <w:ilvl w:val="0"/>
          <w:numId w:val="2"/>
        </w:numPr>
        <w:spacing w:before="0" w:beforeAutospacing="0" w:after="0" w:afterAutospacing="0"/>
        <w:jc w:val="both"/>
        <w:textAlignment w:val="baseline"/>
        <w:rPr>
          <w:rStyle w:val="normaltextrun"/>
          <w:rFonts w:ascii="Arial" w:hAnsi="Arial" w:cs="Arial"/>
          <w:bCs/>
          <w:color w:val="000000"/>
          <w:lang w:val="en-US"/>
        </w:rPr>
      </w:pPr>
      <w:r w:rsidRPr="0F41DFCA">
        <w:rPr>
          <w:rStyle w:val="normaltextrun"/>
          <w:rFonts w:ascii="Arial" w:hAnsi="Arial" w:cs="Arial"/>
          <w:color w:val="000000"/>
          <w:lang w:val="en-US"/>
        </w:rPr>
        <w:t>Monitoring the procurement budget and informing the Data Science Manager</w:t>
      </w:r>
      <w:r w:rsidR="00167F41" w:rsidRPr="0F41DFCA">
        <w:rPr>
          <w:rStyle w:val="normaltextrun"/>
          <w:rFonts w:ascii="Arial" w:hAnsi="Arial" w:cs="Arial"/>
          <w:color w:val="000000"/>
          <w:lang w:val="en-US"/>
        </w:rPr>
        <w:t xml:space="preserve"> </w:t>
      </w:r>
      <w:r w:rsidRPr="0F41DFCA">
        <w:rPr>
          <w:rStyle w:val="normaltextrun"/>
          <w:rFonts w:ascii="Arial" w:hAnsi="Arial" w:cs="Arial"/>
          <w:color w:val="000000"/>
          <w:lang w:val="en-US"/>
        </w:rPr>
        <w:t>of potential overspend and/or shortfall of services provided</w:t>
      </w:r>
      <w:r w:rsidR="00167F41" w:rsidRPr="0F41DFCA">
        <w:rPr>
          <w:rStyle w:val="normaltextrun"/>
          <w:rFonts w:ascii="Arial" w:hAnsi="Arial" w:cs="Arial"/>
          <w:color w:val="000000"/>
          <w:lang w:val="en-US"/>
        </w:rPr>
        <w:t xml:space="preserve"> to ensure best value for money</w:t>
      </w:r>
      <w:r w:rsidRPr="0F41DFCA">
        <w:rPr>
          <w:rStyle w:val="normaltextrun"/>
          <w:rFonts w:ascii="Arial" w:hAnsi="Arial" w:cs="Arial"/>
          <w:color w:val="000000"/>
          <w:lang w:val="en-US"/>
        </w:rPr>
        <w:t>.</w:t>
      </w:r>
    </w:p>
    <w:p w14:paraId="0B7C8BF9" w14:textId="61E626EB" w:rsidR="00422D3A" w:rsidRPr="00C468B2" w:rsidRDefault="00422D3A" w:rsidP="00167F41">
      <w:pPr>
        <w:pStyle w:val="Default"/>
        <w:numPr>
          <w:ilvl w:val="0"/>
          <w:numId w:val="2"/>
        </w:numPr>
        <w:jc w:val="both"/>
        <w:rPr>
          <w:rStyle w:val="normaltextrun"/>
          <w:lang w:val="en-GB"/>
        </w:rPr>
      </w:pPr>
      <w:r w:rsidRPr="0F41DFCA">
        <w:rPr>
          <w:lang w:val="en-GB"/>
        </w:rPr>
        <w:t xml:space="preserve">Monitoring the cost </w:t>
      </w:r>
      <w:r w:rsidR="0097002F" w:rsidRPr="0F41DFCA">
        <w:rPr>
          <w:lang w:val="en-GB"/>
        </w:rPr>
        <w:t xml:space="preserve">of </w:t>
      </w:r>
      <w:r w:rsidR="00E507AA" w:rsidRPr="0F41DFCA">
        <w:rPr>
          <w:lang w:val="en-GB"/>
        </w:rPr>
        <w:t>Azure services and</w:t>
      </w:r>
      <w:r w:rsidR="00175733" w:rsidRPr="0F41DFCA">
        <w:rPr>
          <w:lang w:val="en-GB"/>
        </w:rPr>
        <w:t xml:space="preserve"> budgeting for the cost or running models</w:t>
      </w:r>
    </w:p>
    <w:p w14:paraId="20181DF3" w14:textId="77777777" w:rsidR="00167F41" w:rsidRPr="00167F41" w:rsidRDefault="00167F41" w:rsidP="00167F41">
      <w:pPr>
        <w:pStyle w:val="paragraph"/>
        <w:spacing w:before="0" w:beforeAutospacing="0" w:after="0" w:afterAutospacing="0"/>
        <w:ind w:left="720"/>
        <w:jc w:val="both"/>
        <w:textAlignment w:val="baseline"/>
        <w:rPr>
          <w:rStyle w:val="normaltextrun"/>
          <w:rFonts w:ascii="Arial" w:hAnsi="Arial" w:cs="Arial"/>
          <w:bCs/>
          <w:color w:val="000000"/>
          <w:highlight w:val="yellow"/>
          <w:lang w:val="en-US"/>
        </w:rPr>
      </w:pPr>
    </w:p>
    <w:p w14:paraId="5841C10D" w14:textId="77777777" w:rsidR="00F5778E" w:rsidRDefault="00F5778E" w:rsidP="00F5778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b/>
          <w:bCs/>
          <w:color w:val="000000"/>
          <w:lang w:val="en-US"/>
        </w:rPr>
        <w:t>Information Resources </w:t>
      </w:r>
      <w:r>
        <w:rPr>
          <w:rStyle w:val="eop"/>
          <w:rFonts w:ascii="Arial" w:hAnsi="Arial" w:cs="Arial"/>
          <w:color w:val="000000"/>
        </w:rPr>
        <w:t> </w:t>
      </w:r>
    </w:p>
    <w:p w14:paraId="59029B58" w14:textId="3724806F" w:rsidR="003D3448" w:rsidRDefault="1DA803BC" w:rsidP="003D3448">
      <w:pPr>
        <w:pStyle w:val="Default"/>
        <w:numPr>
          <w:ilvl w:val="0"/>
          <w:numId w:val="6"/>
        </w:numPr>
        <w:jc w:val="both"/>
        <w:rPr>
          <w:lang w:val="en-GB"/>
        </w:rPr>
      </w:pPr>
      <w:r>
        <w:t>Installation, repair and maintenance of cloud software programs, models and language packages for the data science team.</w:t>
      </w:r>
      <w:r w:rsidRPr="0F41DFCA">
        <w:rPr>
          <w:lang w:val="en-GB"/>
        </w:rPr>
        <w:t xml:space="preserve"> </w:t>
      </w:r>
    </w:p>
    <w:p w14:paraId="14E3122A" w14:textId="7026313D" w:rsidR="003D3448" w:rsidRDefault="003D3448" w:rsidP="003D3448">
      <w:pPr>
        <w:pStyle w:val="Default"/>
        <w:numPr>
          <w:ilvl w:val="0"/>
          <w:numId w:val="6"/>
        </w:numPr>
        <w:jc w:val="both"/>
        <w:rPr>
          <w:lang w:val="en-GB"/>
        </w:rPr>
      </w:pPr>
      <w:r w:rsidRPr="0F41DFCA">
        <w:rPr>
          <w:lang w:val="en-GB"/>
        </w:rPr>
        <w:t>Management of NHS Resolution’s machine learning platform to support the data science team</w:t>
      </w:r>
      <w:r w:rsidR="00BA0285" w:rsidRPr="0F41DFCA">
        <w:rPr>
          <w:lang w:val="en-GB"/>
        </w:rPr>
        <w:t>, including ongoing performance, maintenance, security of all elements, underlying design and documentation</w:t>
      </w:r>
      <w:r w:rsidR="00661E27" w:rsidRPr="0F41DFCA">
        <w:rPr>
          <w:lang w:val="en-GB"/>
        </w:rPr>
        <w:t>.</w:t>
      </w:r>
    </w:p>
    <w:p w14:paraId="59D92C00" w14:textId="1CE79E7B" w:rsidR="00BA0285" w:rsidRPr="00BA0285" w:rsidRDefault="00BA0285" w:rsidP="00BA0285">
      <w:pPr>
        <w:pStyle w:val="Default"/>
        <w:numPr>
          <w:ilvl w:val="0"/>
          <w:numId w:val="6"/>
        </w:numPr>
        <w:jc w:val="both"/>
        <w:rPr>
          <w:lang w:val="en-GB"/>
        </w:rPr>
      </w:pPr>
      <w:r w:rsidRPr="0F41DFCA">
        <w:rPr>
          <w:lang w:val="en-GB"/>
        </w:rPr>
        <w:t>Use Azure DevOps to collaborate with</w:t>
      </w:r>
      <w:r w:rsidR="009369F1" w:rsidRPr="0F41DFCA">
        <w:rPr>
          <w:lang w:val="en-GB"/>
        </w:rPr>
        <w:t>in</w:t>
      </w:r>
      <w:r w:rsidRPr="0F41DFCA">
        <w:rPr>
          <w:lang w:val="en-GB"/>
        </w:rPr>
        <w:t xml:space="preserve"> the Data Science tea</w:t>
      </w:r>
      <w:r w:rsidR="00C338BE" w:rsidRPr="0F41DFCA">
        <w:rPr>
          <w:lang w:val="en-GB"/>
        </w:rPr>
        <w:t>m and</w:t>
      </w:r>
      <w:r w:rsidRPr="0F41DFCA">
        <w:rPr>
          <w:lang w:val="en-GB"/>
        </w:rPr>
        <w:t xml:space="preserve"> managing repositories</w:t>
      </w:r>
      <w:r w:rsidR="00661E27" w:rsidRPr="0F41DFCA">
        <w:rPr>
          <w:lang w:val="en-GB"/>
        </w:rPr>
        <w:t>.</w:t>
      </w:r>
    </w:p>
    <w:p w14:paraId="3527E051" w14:textId="42CAB786" w:rsidR="00BA0285" w:rsidRDefault="00BA0285" w:rsidP="00BA0285">
      <w:pPr>
        <w:pStyle w:val="Default"/>
        <w:numPr>
          <w:ilvl w:val="0"/>
          <w:numId w:val="6"/>
        </w:numPr>
        <w:jc w:val="both"/>
        <w:rPr>
          <w:lang w:val="en-GB"/>
        </w:rPr>
      </w:pPr>
      <w:r w:rsidRPr="0F41DFCA">
        <w:rPr>
          <w:lang w:val="en-GB"/>
        </w:rPr>
        <w:t>Work with the IT team to plan and manage Data Science infrastructure changes and upgrades.</w:t>
      </w:r>
    </w:p>
    <w:p w14:paraId="3F89A2C8" w14:textId="32910DBF" w:rsidR="00BA0285" w:rsidRPr="009B44F3" w:rsidRDefault="00BA0285" w:rsidP="00BA0285">
      <w:pPr>
        <w:pStyle w:val="Default"/>
        <w:numPr>
          <w:ilvl w:val="0"/>
          <w:numId w:val="6"/>
        </w:numPr>
        <w:jc w:val="both"/>
        <w:rPr>
          <w:lang w:val="en-GB"/>
        </w:rPr>
      </w:pPr>
      <w:r w:rsidRPr="0F41DFCA">
        <w:rPr>
          <w:lang w:val="en-GB"/>
        </w:rPr>
        <w:t>Management of data science standards, guidelines and principles for all data science design and solutions within the organisation.</w:t>
      </w:r>
    </w:p>
    <w:p w14:paraId="6D97FE64" w14:textId="6C60598D" w:rsidR="00F5778E" w:rsidRPr="00545585" w:rsidRDefault="00F5778E" w:rsidP="004D3D0B">
      <w:pPr>
        <w:pStyle w:val="Default"/>
        <w:numPr>
          <w:ilvl w:val="0"/>
          <w:numId w:val="6"/>
        </w:numPr>
        <w:contextualSpacing/>
        <w:jc w:val="both"/>
        <w:rPr>
          <w:rStyle w:val="normaltextrun"/>
        </w:rPr>
      </w:pPr>
      <w:r w:rsidRPr="0F41DFCA">
        <w:rPr>
          <w:rStyle w:val="normaltextrun"/>
        </w:rPr>
        <w:t xml:space="preserve">The post holder will be </w:t>
      </w:r>
      <w:r w:rsidR="00FA48E2" w:rsidRPr="0F41DFCA">
        <w:rPr>
          <w:rStyle w:val="normaltextrun"/>
        </w:rPr>
        <w:t xml:space="preserve">responsible </w:t>
      </w:r>
      <w:r w:rsidR="005364E6" w:rsidRPr="0F41DFCA">
        <w:rPr>
          <w:rStyle w:val="normaltextrun"/>
        </w:rPr>
        <w:t>for</w:t>
      </w:r>
      <w:r w:rsidRPr="0F41DFCA">
        <w:rPr>
          <w:rStyle w:val="normaltextrun"/>
        </w:rPr>
        <w:t xml:space="preserve"> creati</w:t>
      </w:r>
      <w:r w:rsidR="3297A86D" w:rsidRPr="0F41DFCA">
        <w:rPr>
          <w:rStyle w:val="normaltextrun"/>
        </w:rPr>
        <w:t>ng</w:t>
      </w:r>
      <w:r w:rsidRPr="0F41DFCA">
        <w:rPr>
          <w:rStyle w:val="normaltextrun"/>
        </w:rPr>
        <w:t xml:space="preserve"> highly complex machine learning and other NHSR </w:t>
      </w:r>
      <w:r w:rsidR="005364E6" w:rsidRPr="0F41DFCA">
        <w:rPr>
          <w:rStyle w:val="normaltextrun"/>
        </w:rPr>
        <w:t xml:space="preserve">prediction </w:t>
      </w:r>
      <w:r w:rsidRPr="0F41DFCA">
        <w:rPr>
          <w:rStyle w:val="normaltextrun"/>
        </w:rPr>
        <w:t>models</w:t>
      </w:r>
      <w:r w:rsidR="00BA0285" w:rsidRPr="0F41DFCA">
        <w:rPr>
          <w:rStyle w:val="normaltextrun"/>
        </w:rPr>
        <w:t xml:space="preserve"> and pipelines</w:t>
      </w:r>
      <w:r w:rsidRPr="0F41DFCA">
        <w:rPr>
          <w:rStyle w:val="normaltextrun"/>
        </w:rPr>
        <w:t xml:space="preserve">. These include models aimed at identifying and projecting </w:t>
      </w:r>
      <w:r w:rsidR="00B31A0C" w:rsidRPr="0F41DFCA">
        <w:rPr>
          <w:rStyle w:val="normaltextrun"/>
        </w:rPr>
        <w:t xml:space="preserve">multiple </w:t>
      </w:r>
      <w:r w:rsidRPr="0F41DFCA">
        <w:rPr>
          <w:rStyle w:val="normaltextrun"/>
        </w:rPr>
        <w:t>risk parameters and scenario-generating models.</w:t>
      </w:r>
    </w:p>
    <w:p w14:paraId="5C713C8A" w14:textId="77777777" w:rsidR="003E455A" w:rsidRPr="00545585" w:rsidRDefault="003E455A" w:rsidP="004D3D0B">
      <w:pPr>
        <w:pStyle w:val="Default"/>
        <w:numPr>
          <w:ilvl w:val="0"/>
          <w:numId w:val="6"/>
        </w:numPr>
        <w:contextualSpacing/>
        <w:jc w:val="both"/>
      </w:pPr>
      <w:r w:rsidRPr="0F41DFCA">
        <w:rPr>
          <w:lang w:val="en-GB"/>
        </w:rPr>
        <w:t>Gather highly complex requirements relating to data analytics and maintain up to date documentation.</w:t>
      </w:r>
    </w:p>
    <w:p w14:paraId="7F2C63DA" w14:textId="77777777" w:rsidR="003C2F27" w:rsidRPr="00C468B2" w:rsidRDefault="003C2F27" w:rsidP="003C2F27">
      <w:pPr>
        <w:pStyle w:val="Default"/>
        <w:numPr>
          <w:ilvl w:val="0"/>
          <w:numId w:val="6"/>
        </w:numPr>
        <w:jc w:val="both"/>
        <w:rPr>
          <w:lang w:val="en-GB"/>
        </w:rPr>
      </w:pPr>
      <w:r w:rsidRPr="0F41DFCA">
        <w:rPr>
          <w:lang w:val="en-GB"/>
        </w:rPr>
        <w:t>Translate customer requirements into a detailed technical specification.</w:t>
      </w:r>
    </w:p>
    <w:p w14:paraId="3FB80159" w14:textId="77777777" w:rsidR="00361488" w:rsidRDefault="00361488" w:rsidP="003C2F27">
      <w:pPr>
        <w:pStyle w:val="Default"/>
        <w:contextualSpacing/>
        <w:jc w:val="both"/>
        <w:rPr>
          <w:rStyle w:val="normaltextrun"/>
        </w:rPr>
      </w:pPr>
    </w:p>
    <w:p w14:paraId="11189232" w14:textId="77777777" w:rsidR="00010097" w:rsidRDefault="00010097" w:rsidP="00010097">
      <w:pPr>
        <w:pStyle w:val="paragraph"/>
        <w:spacing w:before="0" w:beforeAutospacing="0" w:after="0" w:afterAutospacing="0"/>
        <w:jc w:val="both"/>
        <w:textAlignment w:val="baseline"/>
        <w:rPr>
          <w:rStyle w:val="normaltextrun"/>
          <w:rFonts w:ascii="Arial" w:hAnsi="Arial" w:cs="Arial"/>
          <w:b/>
          <w:bCs/>
          <w:color w:val="000000"/>
          <w:lang w:val="en-US"/>
        </w:rPr>
      </w:pPr>
      <w:r>
        <w:rPr>
          <w:rStyle w:val="normaltextrun"/>
          <w:rFonts w:ascii="Arial" w:hAnsi="Arial" w:cs="Arial"/>
          <w:b/>
          <w:bCs/>
          <w:color w:val="000000"/>
          <w:lang w:val="en-US"/>
        </w:rPr>
        <w:t xml:space="preserve">Research and Development </w:t>
      </w:r>
    </w:p>
    <w:p w14:paraId="76AD39FD" w14:textId="77777777" w:rsidR="00010097" w:rsidRDefault="00010097" w:rsidP="00010097">
      <w:pPr>
        <w:pStyle w:val="Default"/>
        <w:numPr>
          <w:ilvl w:val="0"/>
          <w:numId w:val="2"/>
        </w:numPr>
        <w:contextualSpacing/>
        <w:jc w:val="both"/>
        <w:rPr>
          <w:rStyle w:val="normaltextrun"/>
        </w:rPr>
      </w:pPr>
      <w:r w:rsidRPr="0F41DFCA">
        <w:rPr>
          <w:rStyle w:val="normaltextrun"/>
        </w:rPr>
        <w:t>Research</w:t>
      </w:r>
      <w:r w:rsidR="005F4906" w:rsidRPr="0F41DFCA">
        <w:rPr>
          <w:rStyle w:val="normaltextrun"/>
        </w:rPr>
        <w:t xml:space="preserve"> new programming tools and analytical methods. D</w:t>
      </w:r>
      <w:r w:rsidRPr="0F41DFCA">
        <w:rPr>
          <w:rStyle w:val="normaltextrun"/>
        </w:rPr>
        <w:t xml:space="preserve">evelop and implement </w:t>
      </w:r>
      <w:r w:rsidR="005364E6" w:rsidRPr="0F41DFCA">
        <w:rPr>
          <w:rStyle w:val="normaltextrun"/>
        </w:rPr>
        <w:t xml:space="preserve">methodologies for the analysis, </w:t>
      </w:r>
      <w:r w:rsidRPr="0F41DFCA">
        <w:rPr>
          <w:rStyle w:val="normaltextrun"/>
        </w:rPr>
        <w:t>interpretation of data</w:t>
      </w:r>
      <w:r w:rsidR="005364E6" w:rsidRPr="0F41DFCA">
        <w:rPr>
          <w:rStyle w:val="normaltextrun"/>
        </w:rPr>
        <w:t xml:space="preserve"> and generation of data insights.</w:t>
      </w:r>
    </w:p>
    <w:p w14:paraId="6E969718" w14:textId="77777777" w:rsidR="00010097" w:rsidRPr="00C468B2" w:rsidRDefault="00010097" w:rsidP="00010097">
      <w:pPr>
        <w:pStyle w:val="Default"/>
        <w:numPr>
          <w:ilvl w:val="0"/>
          <w:numId w:val="2"/>
        </w:numPr>
        <w:contextualSpacing/>
        <w:jc w:val="both"/>
        <w:rPr>
          <w:rStyle w:val="normaltextrun"/>
        </w:rPr>
      </w:pPr>
      <w:r w:rsidRPr="0F41DFCA">
        <w:rPr>
          <w:rStyle w:val="normaltextrun"/>
        </w:rPr>
        <w:t xml:space="preserve">Research and develop methodologies for the implementation of highly complex </w:t>
      </w:r>
      <w:r w:rsidR="005364E6" w:rsidRPr="0F41DFCA">
        <w:rPr>
          <w:rStyle w:val="normaltextrun"/>
        </w:rPr>
        <w:t xml:space="preserve">prediction and statistical </w:t>
      </w:r>
      <w:r w:rsidRPr="0F41DFCA">
        <w:rPr>
          <w:rStyle w:val="normaltextrun"/>
        </w:rPr>
        <w:t>models</w:t>
      </w:r>
      <w:r w:rsidR="005364E6" w:rsidRPr="0F41DFCA">
        <w:rPr>
          <w:rStyle w:val="normaltextrun"/>
        </w:rPr>
        <w:t>.</w:t>
      </w:r>
    </w:p>
    <w:p w14:paraId="0DC4A16C" w14:textId="77777777" w:rsidR="00167F41" w:rsidRPr="00C468B2" w:rsidRDefault="00167F41" w:rsidP="00167F41">
      <w:pPr>
        <w:pStyle w:val="Default"/>
        <w:numPr>
          <w:ilvl w:val="0"/>
          <w:numId w:val="2"/>
        </w:numPr>
        <w:contextualSpacing/>
        <w:jc w:val="both"/>
        <w:rPr>
          <w:rStyle w:val="normaltextrun"/>
        </w:rPr>
      </w:pPr>
      <w:r w:rsidRPr="0F41DFCA">
        <w:rPr>
          <w:rStyle w:val="normaltextrun"/>
        </w:rPr>
        <w:t>Contribute to model testing and development activities performed by the data science team and contribute to deploying data catalogue to create a consistent, managed pool of data assets.</w:t>
      </w:r>
    </w:p>
    <w:p w14:paraId="4B715957" w14:textId="77777777" w:rsidR="009E0106" w:rsidRPr="009770A9" w:rsidRDefault="009E0106" w:rsidP="009770A9">
      <w:pPr>
        <w:pStyle w:val="Default"/>
        <w:contextualSpacing/>
        <w:jc w:val="both"/>
        <w:rPr>
          <w:rStyle w:val="normaltextrun"/>
        </w:rPr>
      </w:pPr>
    </w:p>
    <w:p w14:paraId="567D45C8" w14:textId="77777777" w:rsidR="009E0106" w:rsidRPr="009770A9" w:rsidRDefault="009E0106" w:rsidP="009770A9">
      <w:pPr>
        <w:pStyle w:val="Default"/>
        <w:contextualSpacing/>
        <w:jc w:val="both"/>
        <w:rPr>
          <w:rStyle w:val="normaltextrun"/>
        </w:rPr>
      </w:pPr>
      <w:r w:rsidRPr="00347F6A">
        <w:rPr>
          <w:rStyle w:val="normaltextrun"/>
          <w:b/>
        </w:rPr>
        <w:t>Freedom to Act</w:t>
      </w:r>
      <w:r w:rsidRPr="00347F6A">
        <w:rPr>
          <w:rStyle w:val="eop"/>
        </w:rPr>
        <w:t> </w:t>
      </w:r>
    </w:p>
    <w:p w14:paraId="1EEAE811" w14:textId="77777777" w:rsidR="00F9589F" w:rsidRPr="00C468B2" w:rsidRDefault="00FA48E2" w:rsidP="004D3D0B">
      <w:pPr>
        <w:pStyle w:val="Default"/>
        <w:numPr>
          <w:ilvl w:val="0"/>
          <w:numId w:val="3"/>
        </w:numPr>
        <w:jc w:val="both"/>
        <w:rPr>
          <w:rStyle w:val="normaltextrun"/>
        </w:rPr>
      </w:pPr>
      <w:r w:rsidRPr="0F41DFCA">
        <w:rPr>
          <w:rStyle w:val="normaltextrun"/>
        </w:rPr>
        <w:t>Act as specialist in this area to advise others independently</w:t>
      </w:r>
      <w:r w:rsidR="00995848" w:rsidRPr="0F41DFCA">
        <w:rPr>
          <w:rStyle w:val="normaltextrun"/>
        </w:rPr>
        <w:t>.</w:t>
      </w:r>
      <w:r w:rsidR="00F9589F" w:rsidRPr="0F41DFCA">
        <w:rPr>
          <w:rStyle w:val="normaltextrun"/>
        </w:rPr>
        <w:t xml:space="preserve"> </w:t>
      </w:r>
    </w:p>
    <w:p w14:paraId="34D5A8EC" w14:textId="4BF980D7" w:rsidR="00B337BD" w:rsidRPr="00C468B2" w:rsidRDefault="00385533" w:rsidP="004D3D0B">
      <w:pPr>
        <w:pStyle w:val="Default"/>
        <w:numPr>
          <w:ilvl w:val="0"/>
          <w:numId w:val="3"/>
        </w:numPr>
        <w:jc w:val="both"/>
        <w:rPr>
          <w:rStyle w:val="normaltextrun"/>
        </w:rPr>
      </w:pPr>
      <w:r w:rsidRPr="0F41DFCA">
        <w:rPr>
          <w:rStyle w:val="normaltextrun"/>
        </w:rPr>
        <w:t>Forward thinking and w</w:t>
      </w:r>
      <w:r w:rsidR="00010097" w:rsidRPr="0F41DFCA">
        <w:rPr>
          <w:rStyle w:val="normaltextrun"/>
        </w:rPr>
        <w:t>ork on own initiative</w:t>
      </w:r>
      <w:r w:rsidR="00B337BD" w:rsidRPr="0F41DFCA">
        <w:rPr>
          <w:rStyle w:val="normaltextrun"/>
        </w:rPr>
        <w:t xml:space="preserve"> and manages their own workload</w:t>
      </w:r>
      <w:r w:rsidR="00995848" w:rsidRPr="0F41DFCA">
        <w:rPr>
          <w:rStyle w:val="normaltextrun"/>
        </w:rPr>
        <w:t>.</w:t>
      </w:r>
    </w:p>
    <w:p w14:paraId="03BE29EC" w14:textId="3DD091CC" w:rsidR="00385533" w:rsidRPr="00C468B2" w:rsidRDefault="00385533" w:rsidP="004D3D0B">
      <w:pPr>
        <w:pStyle w:val="Default"/>
        <w:numPr>
          <w:ilvl w:val="0"/>
          <w:numId w:val="3"/>
        </w:numPr>
        <w:jc w:val="both"/>
        <w:rPr>
          <w:rStyle w:val="normaltextrun"/>
        </w:rPr>
      </w:pPr>
      <w:r w:rsidRPr="0F41DFCA">
        <w:rPr>
          <w:rStyle w:val="normaltextrun"/>
        </w:rPr>
        <w:t xml:space="preserve">Make informed decisions in the absence of required information </w:t>
      </w:r>
    </w:p>
    <w:p w14:paraId="2EE6CF1F" w14:textId="54C86052" w:rsidR="005D445F" w:rsidRPr="00C468B2" w:rsidRDefault="00F9589F" w:rsidP="0F41DFCA">
      <w:pPr>
        <w:pStyle w:val="Default"/>
        <w:numPr>
          <w:ilvl w:val="0"/>
          <w:numId w:val="3"/>
        </w:numPr>
        <w:jc w:val="both"/>
      </w:pPr>
      <w:r w:rsidRPr="0F41DFCA">
        <w:rPr>
          <w:rStyle w:val="normaltextrun"/>
        </w:rPr>
        <w:t>Responsible for advising the Data science manager and Data engineering manager in planning and scoping the structure of NHSR datasets that feed into data science studies and other reporting/</w:t>
      </w:r>
      <w:proofErr w:type="gramStart"/>
      <w:r w:rsidRPr="0F41DFCA">
        <w:rPr>
          <w:rStyle w:val="normaltextrun"/>
        </w:rPr>
        <w:t>ad</w:t>
      </w:r>
      <w:proofErr w:type="gramEnd"/>
      <w:r w:rsidRPr="0F41DFCA">
        <w:rPr>
          <w:rStyle w:val="normaltextrun"/>
        </w:rPr>
        <w:t xml:space="preserve">-hoc projects. </w:t>
      </w:r>
    </w:p>
    <w:p w14:paraId="0B5373E5" w14:textId="532FD6FF" w:rsidR="005D445F" w:rsidRPr="00C468B2" w:rsidRDefault="005D445F" w:rsidP="0F41DFCA">
      <w:pPr>
        <w:pStyle w:val="Default"/>
        <w:numPr>
          <w:ilvl w:val="0"/>
          <w:numId w:val="3"/>
        </w:numPr>
        <w:jc w:val="both"/>
      </w:pPr>
      <w:r w:rsidRPr="0F41DFCA">
        <w:t>Work</w:t>
      </w:r>
      <w:r w:rsidR="009738C5" w:rsidRPr="0F41DFCA">
        <w:t xml:space="preserve"> </w:t>
      </w:r>
      <w:proofErr w:type="gramStart"/>
      <w:r w:rsidRPr="0F41DFCA">
        <w:t>to</w:t>
      </w:r>
      <w:proofErr w:type="gramEnd"/>
      <w:r w:rsidRPr="0F41DFCA">
        <w:t xml:space="preserve"> tight, and often challenging deadlines and priorities may change with little or no notice</w:t>
      </w:r>
    </w:p>
    <w:p w14:paraId="1B91C6E0" w14:textId="77777777" w:rsidR="00010097" w:rsidRDefault="00010097" w:rsidP="00090D59">
      <w:pPr>
        <w:rPr>
          <w:rFonts w:ascii="Arial" w:hAnsi="Arial" w:cs="Arial"/>
        </w:rPr>
      </w:pPr>
    </w:p>
    <w:p w14:paraId="42873912" w14:textId="77777777" w:rsidR="005338A2" w:rsidRPr="004D3D0B" w:rsidRDefault="005338A2" w:rsidP="00090D59">
      <w:pPr>
        <w:rPr>
          <w:rFonts w:ascii="Arial" w:hAnsi="Arial" w:cs="Arial"/>
          <w:b/>
        </w:rPr>
      </w:pPr>
      <w:r w:rsidRPr="004D3D0B">
        <w:rPr>
          <w:rFonts w:ascii="Arial" w:hAnsi="Arial" w:cs="Arial"/>
          <w:b/>
        </w:rPr>
        <w:t xml:space="preserve">Physical </w:t>
      </w:r>
      <w:r w:rsidR="008E7CA2" w:rsidRPr="004D3D0B">
        <w:rPr>
          <w:rFonts w:ascii="Arial" w:hAnsi="Arial" w:cs="Arial"/>
          <w:b/>
        </w:rPr>
        <w:t>e</w:t>
      </w:r>
      <w:r w:rsidRPr="004D3D0B">
        <w:rPr>
          <w:rFonts w:ascii="Arial" w:hAnsi="Arial" w:cs="Arial"/>
          <w:b/>
        </w:rPr>
        <w:t>ffort</w:t>
      </w:r>
    </w:p>
    <w:p w14:paraId="58A53C22" w14:textId="77777777" w:rsidR="00C75298" w:rsidRPr="00863C04" w:rsidRDefault="00C75298" w:rsidP="004D3D0B">
      <w:pPr>
        <w:pStyle w:val="BodyText"/>
        <w:numPr>
          <w:ilvl w:val="0"/>
          <w:numId w:val="7"/>
        </w:numPr>
        <w:ind w:right="1"/>
        <w:jc w:val="both"/>
        <w:rPr>
          <w:sz w:val="24"/>
        </w:rPr>
      </w:pPr>
      <w:r w:rsidRPr="4422B8E7">
        <w:rPr>
          <w:sz w:val="24"/>
        </w:rPr>
        <w:t>Office based post</w:t>
      </w:r>
      <w:r w:rsidR="00B64A2C" w:rsidRPr="4422B8E7">
        <w:rPr>
          <w:sz w:val="24"/>
        </w:rPr>
        <w:t>,</w:t>
      </w:r>
      <w:r w:rsidRPr="4422B8E7">
        <w:rPr>
          <w:sz w:val="24"/>
        </w:rPr>
        <w:t xml:space="preserve"> which requires the post holder to sit in a restricted position for </w:t>
      </w:r>
      <w:proofErr w:type="gramStart"/>
      <w:r w:rsidRPr="4422B8E7">
        <w:rPr>
          <w:sz w:val="24"/>
        </w:rPr>
        <w:t>the majority of</w:t>
      </w:r>
      <w:proofErr w:type="gramEnd"/>
      <w:r w:rsidRPr="4422B8E7">
        <w:rPr>
          <w:sz w:val="24"/>
        </w:rPr>
        <w:t xml:space="preserve"> the working day; the post holder will be required to undertake light physical effort when carrying laptop and documents between NHS Resolution offices or meetings and events.</w:t>
      </w:r>
    </w:p>
    <w:p w14:paraId="5600C0F6" w14:textId="77777777" w:rsidR="000D5A8B" w:rsidRDefault="000D5A8B" w:rsidP="009624BB">
      <w:pPr>
        <w:rPr>
          <w:rFonts w:ascii="Arial" w:hAnsi="Arial" w:cs="Arial"/>
          <w:b/>
        </w:rPr>
      </w:pPr>
    </w:p>
    <w:p w14:paraId="75F78AAF" w14:textId="77777777" w:rsidR="001A41A0" w:rsidRPr="004D3D0B" w:rsidRDefault="001A41A0" w:rsidP="00090D59">
      <w:pPr>
        <w:rPr>
          <w:rFonts w:ascii="Arial" w:hAnsi="Arial" w:cs="Arial"/>
          <w:b/>
        </w:rPr>
      </w:pPr>
      <w:r w:rsidRPr="004D3D0B">
        <w:rPr>
          <w:rFonts w:ascii="Arial" w:hAnsi="Arial" w:cs="Arial"/>
          <w:b/>
        </w:rPr>
        <w:t xml:space="preserve">Mental </w:t>
      </w:r>
      <w:r w:rsidR="008E7CA2" w:rsidRPr="004D3D0B">
        <w:rPr>
          <w:rFonts w:ascii="Arial" w:hAnsi="Arial" w:cs="Arial"/>
          <w:b/>
        </w:rPr>
        <w:t>e</w:t>
      </w:r>
      <w:r w:rsidRPr="004D3D0B">
        <w:rPr>
          <w:rFonts w:ascii="Arial" w:hAnsi="Arial" w:cs="Arial"/>
          <w:b/>
        </w:rPr>
        <w:t>ffort</w:t>
      </w:r>
    </w:p>
    <w:p w14:paraId="34905C4D" w14:textId="140279DF" w:rsidR="00FA48E2" w:rsidRDefault="00FA48E2" w:rsidP="004D3D0B">
      <w:pPr>
        <w:pStyle w:val="ListParagraph"/>
        <w:numPr>
          <w:ilvl w:val="0"/>
          <w:numId w:val="5"/>
        </w:numPr>
        <w:jc w:val="both"/>
        <w:rPr>
          <w:rFonts w:ascii="Arial" w:hAnsi="Arial" w:cs="Arial"/>
        </w:rPr>
      </w:pPr>
      <w:r w:rsidRPr="7316BC42">
        <w:rPr>
          <w:rFonts w:ascii="Arial" w:hAnsi="Arial" w:cs="Arial"/>
        </w:rPr>
        <w:t>Prolonged</w:t>
      </w:r>
      <w:r w:rsidR="00B64A2C" w:rsidRPr="7316BC42">
        <w:rPr>
          <w:rFonts w:ascii="Arial" w:hAnsi="Arial" w:cs="Arial"/>
        </w:rPr>
        <w:t xml:space="preserve"> concentration</w:t>
      </w:r>
      <w:r w:rsidR="004D3D0B" w:rsidRPr="7316BC42">
        <w:rPr>
          <w:rFonts w:ascii="Arial" w:hAnsi="Arial" w:cs="Arial"/>
        </w:rPr>
        <w:t xml:space="preserve"> paying meticulous attention to detail</w:t>
      </w:r>
      <w:r w:rsidRPr="7316BC42">
        <w:rPr>
          <w:rFonts w:ascii="Arial" w:hAnsi="Arial" w:cs="Arial"/>
        </w:rPr>
        <w:t xml:space="preserve"> on a</w:t>
      </w:r>
      <w:r w:rsidR="00074612" w:rsidRPr="7316BC42">
        <w:rPr>
          <w:rFonts w:ascii="Arial" w:hAnsi="Arial" w:cs="Arial"/>
        </w:rPr>
        <w:t xml:space="preserve"> very</w:t>
      </w:r>
      <w:r w:rsidRPr="7316BC42">
        <w:rPr>
          <w:rFonts w:ascii="Arial" w:hAnsi="Arial" w:cs="Arial"/>
        </w:rPr>
        <w:t xml:space="preserve"> frequent basis</w:t>
      </w:r>
      <w:r w:rsidR="00B64A2C" w:rsidRPr="7316BC42">
        <w:rPr>
          <w:rFonts w:ascii="Arial" w:hAnsi="Arial" w:cs="Arial"/>
        </w:rPr>
        <w:t xml:space="preserve"> is required to undertake detailed analysis of complex data sets and producing reports</w:t>
      </w:r>
      <w:r w:rsidRPr="7316BC42">
        <w:rPr>
          <w:rFonts w:ascii="Arial" w:hAnsi="Arial" w:cs="Arial"/>
        </w:rPr>
        <w:t>.</w:t>
      </w:r>
    </w:p>
    <w:p w14:paraId="2131D236" w14:textId="717D92EE" w:rsidR="00B64A2C" w:rsidRDefault="00B64A2C" w:rsidP="004D3D0B">
      <w:pPr>
        <w:pStyle w:val="ListParagraph"/>
        <w:numPr>
          <w:ilvl w:val="0"/>
          <w:numId w:val="5"/>
        </w:numPr>
        <w:jc w:val="both"/>
        <w:rPr>
          <w:rFonts w:ascii="Arial" w:hAnsi="Arial" w:cs="Arial"/>
        </w:rPr>
      </w:pPr>
      <w:r w:rsidRPr="7316BC42">
        <w:rPr>
          <w:rFonts w:ascii="Arial" w:hAnsi="Arial" w:cs="Arial"/>
        </w:rPr>
        <w:t>Flexibility is required due to the unpredictable interruptions from staff and stakeholders on daily basis.</w:t>
      </w:r>
    </w:p>
    <w:p w14:paraId="0F5A2C19" w14:textId="4058C92D" w:rsidR="00385533" w:rsidRPr="00D90B88" w:rsidRDefault="00385533" w:rsidP="004D3D0B">
      <w:pPr>
        <w:pStyle w:val="ListParagraph"/>
        <w:numPr>
          <w:ilvl w:val="0"/>
          <w:numId w:val="5"/>
        </w:numPr>
        <w:jc w:val="both"/>
        <w:rPr>
          <w:rFonts w:ascii="Arial" w:hAnsi="Arial" w:cs="Arial"/>
        </w:rPr>
      </w:pPr>
      <w:r w:rsidRPr="7316BC42">
        <w:rPr>
          <w:rFonts w:ascii="Arial" w:hAnsi="Arial" w:cs="Arial"/>
        </w:rPr>
        <w:t>Works in a fast</w:t>
      </w:r>
      <w:r w:rsidR="05A12060" w:rsidRPr="7316BC42">
        <w:rPr>
          <w:rFonts w:ascii="Arial" w:hAnsi="Arial" w:cs="Arial"/>
        </w:rPr>
        <w:t>-</w:t>
      </w:r>
      <w:r w:rsidRPr="7316BC42">
        <w:rPr>
          <w:rFonts w:ascii="Arial" w:hAnsi="Arial" w:cs="Arial"/>
        </w:rPr>
        <w:t>paced environment</w:t>
      </w:r>
      <w:r w:rsidR="713550BC" w:rsidRPr="7316BC42">
        <w:rPr>
          <w:rFonts w:ascii="Arial" w:hAnsi="Arial" w:cs="Arial"/>
        </w:rPr>
        <w:t>.</w:t>
      </w:r>
    </w:p>
    <w:p w14:paraId="115A83B1" w14:textId="77777777" w:rsidR="00C75298" w:rsidRPr="005F355D" w:rsidRDefault="00C75298" w:rsidP="000D5A8B">
      <w:pPr>
        <w:rPr>
          <w:rFonts w:ascii="Arial" w:hAnsi="Arial" w:cs="Arial"/>
        </w:rPr>
      </w:pPr>
    </w:p>
    <w:p w14:paraId="587AD126" w14:textId="77777777" w:rsidR="001A41A0" w:rsidRPr="00F13039" w:rsidRDefault="001A41A0" w:rsidP="009624BB">
      <w:pPr>
        <w:rPr>
          <w:rFonts w:ascii="Arial" w:hAnsi="Arial" w:cs="Arial"/>
          <w:b/>
        </w:rPr>
      </w:pPr>
      <w:r w:rsidRPr="00F13039">
        <w:rPr>
          <w:rFonts w:ascii="Arial" w:hAnsi="Arial" w:cs="Arial"/>
          <w:b/>
        </w:rPr>
        <w:t xml:space="preserve">Emotional </w:t>
      </w:r>
      <w:r w:rsidR="008E7CA2" w:rsidRPr="00F13039">
        <w:rPr>
          <w:rFonts w:ascii="Arial" w:hAnsi="Arial" w:cs="Arial"/>
          <w:b/>
        </w:rPr>
        <w:t>e</w:t>
      </w:r>
      <w:r w:rsidRPr="00F13039">
        <w:rPr>
          <w:rFonts w:ascii="Arial" w:hAnsi="Arial" w:cs="Arial"/>
          <w:b/>
        </w:rPr>
        <w:t>ffort</w:t>
      </w:r>
    </w:p>
    <w:p w14:paraId="7AB69351" w14:textId="77777777" w:rsidR="00EC7BDD" w:rsidRDefault="00EC7BDD" w:rsidP="004D3D0B">
      <w:pPr>
        <w:pStyle w:val="ListParagraph"/>
        <w:numPr>
          <w:ilvl w:val="0"/>
          <w:numId w:val="5"/>
        </w:numPr>
        <w:jc w:val="both"/>
        <w:rPr>
          <w:rFonts w:ascii="Arial" w:hAnsi="Arial" w:cs="Arial"/>
        </w:rPr>
      </w:pPr>
      <w:r>
        <w:rPr>
          <w:rFonts w:ascii="Arial" w:hAnsi="Arial" w:cs="Arial"/>
        </w:rPr>
        <w:t>E</w:t>
      </w:r>
      <w:r w:rsidRPr="00043DE0">
        <w:rPr>
          <w:rFonts w:ascii="Arial" w:hAnsi="Arial" w:cs="Arial"/>
        </w:rPr>
        <w:t xml:space="preserve">xposure to emotional </w:t>
      </w:r>
      <w:r>
        <w:rPr>
          <w:rFonts w:ascii="Arial" w:hAnsi="Arial" w:cs="Arial"/>
        </w:rPr>
        <w:t xml:space="preserve">issues </w:t>
      </w:r>
      <w:r w:rsidRPr="00043DE0">
        <w:rPr>
          <w:rFonts w:ascii="Arial" w:hAnsi="Arial" w:cs="Arial"/>
        </w:rPr>
        <w:t xml:space="preserve">when </w:t>
      </w:r>
      <w:r>
        <w:rPr>
          <w:rFonts w:ascii="Arial" w:hAnsi="Arial" w:cs="Arial"/>
        </w:rPr>
        <w:t>presenting controversial findings to internal and external stakeholders and dealing with conflicting opinions.</w:t>
      </w:r>
    </w:p>
    <w:p w14:paraId="493E7593" w14:textId="77777777" w:rsidR="00FA48E2" w:rsidRPr="00043DE0" w:rsidRDefault="00FA48E2" w:rsidP="00782B34">
      <w:pPr>
        <w:pStyle w:val="ListParagraph"/>
        <w:jc w:val="both"/>
        <w:rPr>
          <w:rFonts w:ascii="Arial" w:hAnsi="Arial" w:cs="Arial"/>
        </w:rPr>
      </w:pPr>
    </w:p>
    <w:p w14:paraId="7C3158A6" w14:textId="77777777" w:rsidR="005338A2" w:rsidRPr="00F13039" w:rsidRDefault="005338A2" w:rsidP="00090D59">
      <w:pPr>
        <w:rPr>
          <w:rFonts w:ascii="Arial" w:hAnsi="Arial" w:cs="Arial"/>
          <w:b/>
        </w:rPr>
      </w:pPr>
      <w:r w:rsidRPr="00F13039">
        <w:rPr>
          <w:rFonts w:ascii="Arial" w:hAnsi="Arial" w:cs="Arial"/>
          <w:b/>
        </w:rPr>
        <w:t xml:space="preserve">Working </w:t>
      </w:r>
      <w:r w:rsidR="008E7CA2" w:rsidRPr="00F13039">
        <w:rPr>
          <w:rFonts w:ascii="Arial" w:hAnsi="Arial" w:cs="Arial"/>
          <w:b/>
        </w:rPr>
        <w:t>c</w:t>
      </w:r>
      <w:r w:rsidRPr="00F13039">
        <w:rPr>
          <w:rFonts w:ascii="Arial" w:hAnsi="Arial" w:cs="Arial"/>
          <w:b/>
        </w:rPr>
        <w:t>onditions</w:t>
      </w:r>
    </w:p>
    <w:p w14:paraId="0C22C6C1" w14:textId="60AF4051" w:rsidR="008E7CA2" w:rsidRPr="00B64A2C" w:rsidRDefault="00C75298" w:rsidP="6E8F0629">
      <w:pPr>
        <w:pStyle w:val="ListParagraph"/>
        <w:numPr>
          <w:ilvl w:val="0"/>
          <w:numId w:val="7"/>
        </w:numPr>
        <w:jc w:val="both"/>
        <w:rPr>
          <w:rFonts w:ascii="Arial" w:hAnsi="Arial" w:cs="Arial"/>
          <w:b/>
          <w:bCs/>
        </w:rPr>
      </w:pPr>
      <w:r w:rsidRPr="6E8F0629">
        <w:rPr>
          <w:rFonts w:ascii="Arial" w:hAnsi="Arial" w:cs="Arial"/>
        </w:rPr>
        <w:t xml:space="preserve">Normal office conditions with a requirement to use a computer for </w:t>
      </w:r>
      <w:r w:rsidR="7F1AB4D1" w:rsidRPr="6E8F0629">
        <w:rPr>
          <w:rFonts w:ascii="Arial" w:hAnsi="Arial" w:cs="Arial"/>
        </w:rPr>
        <w:t xml:space="preserve">most </w:t>
      </w:r>
      <w:r w:rsidRPr="6E8F0629">
        <w:rPr>
          <w:rFonts w:ascii="Arial" w:hAnsi="Arial" w:cs="Arial"/>
        </w:rPr>
        <w:t>of the working day. The post holder will be required to travel to attend external meetings on an occasio</w:t>
      </w:r>
      <w:r w:rsidR="00B64A2C" w:rsidRPr="6E8F0629">
        <w:rPr>
          <w:rFonts w:ascii="Arial" w:hAnsi="Arial" w:cs="Arial"/>
        </w:rPr>
        <w:t>nal basis via public transport.</w:t>
      </w:r>
      <w:r w:rsidRPr="6E8F0629">
        <w:rPr>
          <w:rFonts w:ascii="Arial" w:hAnsi="Arial" w:cs="Arial"/>
          <w:b/>
          <w:bCs/>
        </w:rPr>
        <w:br w:type="page"/>
      </w:r>
    </w:p>
    <w:p w14:paraId="2D2F83B3" w14:textId="77777777" w:rsidR="00BE62BB" w:rsidRDefault="00D8165A" w:rsidP="00C75298">
      <w:pPr>
        <w:rPr>
          <w:rFonts w:ascii="Arial" w:hAnsi="Arial" w:cs="Arial"/>
          <w:color w:val="005EB8" w:themeColor="accent1"/>
          <w:sz w:val="28"/>
        </w:rPr>
      </w:pPr>
      <w:r w:rsidRPr="00C75298">
        <w:rPr>
          <w:rFonts w:ascii="Arial" w:hAnsi="Arial" w:cs="Arial"/>
          <w:color w:val="005EB8" w:themeColor="accent1"/>
          <w:sz w:val="28"/>
        </w:rPr>
        <w:lastRenderedPageBreak/>
        <w:t xml:space="preserve">Further </w:t>
      </w:r>
      <w:r w:rsidR="00DE5127">
        <w:rPr>
          <w:rFonts w:ascii="Arial" w:hAnsi="Arial" w:cs="Arial"/>
          <w:color w:val="005EB8" w:themeColor="accent1"/>
          <w:sz w:val="28"/>
        </w:rPr>
        <w:t>I</w:t>
      </w:r>
      <w:r w:rsidR="00BE62BB" w:rsidRPr="00C75298">
        <w:rPr>
          <w:rFonts w:ascii="Arial" w:hAnsi="Arial" w:cs="Arial"/>
          <w:color w:val="005EB8" w:themeColor="accent1"/>
          <w:sz w:val="28"/>
        </w:rPr>
        <w:t>nformation</w:t>
      </w:r>
    </w:p>
    <w:p w14:paraId="12DC3C9A" w14:textId="77777777" w:rsidR="00C75298" w:rsidRPr="00C75298" w:rsidRDefault="00C75298" w:rsidP="00C75298">
      <w:pPr>
        <w:rPr>
          <w:rFonts w:ascii="Arial" w:hAnsi="Arial" w:cs="Arial"/>
          <w:color w:val="005EB8" w:themeColor="accent1"/>
          <w:sz w:val="28"/>
        </w:rPr>
      </w:pPr>
    </w:p>
    <w:p w14:paraId="260D99DE" w14:textId="343514E2" w:rsidR="00C75298" w:rsidRPr="00D30ACC" w:rsidRDefault="00C75298" w:rsidP="004D3D0B">
      <w:pPr>
        <w:pStyle w:val="ListParagraph"/>
        <w:numPr>
          <w:ilvl w:val="0"/>
          <w:numId w:val="8"/>
        </w:numPr>
        <w:ind w:left="360"/>
        <w:jc w:val="both"/>
        <w:rPr>
          <w:rFonts w:ascii="Arial" w:eastAsia="Arial Unicode MS" w:hAnsi="Arial" w:cs="Arial"/>
        </w:rPr>
      </w:pPr>
      <w:r w:rsidRPr="6E8F0629">
        <w:rPr>
          <w:rFonts w:ascii="Arial" w:hAnsi="Arial" w:cs="Arial"/>
        </w:rPr>
        <w:t>The post holder must ensure that personal information for claimants, members of staff and all other individuals is accurate, </w:t>
      </w:r>
      <w:r w:rsidR="26900C87" w:rsidRPr="6E8F0629">
        <w:rPr>
          <w:rFonts w:ascii="Arial" w:hAnsi="Arial" w:cs="Arial"/>
        </w:rPr>
        <w:t>up to date</w:t>
      </w:r>
      <w:r w:rsidRPr="6E8F0629">
        <w:rPr>
          <w:rFonts w:ascii="Arial" w:hAnsi="Arial" w:cs="Arial"/>
        </w:rPr>
        <w:t>, </w:t>
      </w:r>
      <w:proofErr w:type="gramStart"/>
      <w:r w:rsidRPr="6E8F0629">
        <w:rPr>
          <w:rFonts w:ascii="Arial" w:hAnsi="Arial" w:cs="Arial"/>
        </w:rPr>
        <w:t>kept secure and confidential at all times</w:t>
      </w:r>
      <w:proofErr w:type="gramEnd"/>
      <w:r w:rsidRPr="6E8F0629">
        <w:rPr>
          <w:rFonts w:ascii="Arial" w:hAnsi="Arial" w:cs="Arial"/>
        </w:rPr>
        <w:t xml:space="preserve"> in compliance with the </w:t>
      </w:r>
      <w:r w:rsidRPr="6E8F0629">
        <w:rPr>
          <w:rFonts w:ascii="Arial" w:hAnsi="Arial" w:cs="Arial"/>
          <w:i/>
          <w:iCs/>
        </w:rPr>
        <w:t xml:space="preserve">Data Protection Act/General Data Protection Regulations 2018 </w:t>
      </w:r>
      <w:r w:rsidRPr="6E8F0629">
        <w:rPr>
          <w:rFonts w:ascii="Arial" w:hAnsi="Arial" w:cs="Arial"/>
        </w:rPr>
        <w:t xml:space="preserve">and the </w:t>
      </w:r>
      <w:r w:rsidRPr="6E8F0629">
        <w:rPr>
          <w:rFonts w:ascii="Arial" w:hAnsi="Arial" w:cs="Arial"/>
          <w:i/>
          <w:iCs/>
        </w:rPr>
        <w:t>Common Law Duty of Confidentiality</w:t>
      </w:r>
      <w:r w:rsidRPr="6E8F0629">
        <w:rPr>
          <w:rFonts w:ascii="Arial" w:hAnsi="Arial" w:cs="Arial"/>
        </w:rPr>
        <w:t>.</w:t>
      </w:r>
    </w:p>
    <w:p w14:paraId="72D49CC8" w14:textId="77777777" w:rsidR="00C75298" w:rsidRPr="00E77053" w:rsidRDefault="00C75298" w:rsidP="00DE5127">
      <w:pPr>
        <w:pStyle w:val="ListParagraph"/>
        <w:ind w:left="360"/>
        <w:jc w:val="both"/>
        <w:rPr>
          <w:rFonts w:ascii="Arial" w:eastAsia="Arial Unicode MS" w:hAnsi="Arial" w:cs="Arial"/>
        </w:rPr>
      </w:pPr>
    </w:p>
    <w:p w14:paraId="618F9B44" w14:textId="77777777" w:rsidR="00C75298" w:rsidRDefault="00C75298" w:rsidP="004D3D0B">
      <w:pPr>
        <w:pStyle w:val="ListParagraph"/>
        <w:numPr>
          <w:ilvl w:val="0"/>
          <w:numId w:val="8"/>
        </w:numPr>
        <w:ind w:left="360"/>
        <w:jc w:val="both"/>
        <w:rPr>
          <w:rFonts w:ascii="Arial" w:hAnsi="Arial" w:cs="Arial"/>
        </w:rPr>
      </w:pPr>
      <w:r w:rsidRPr="00E77053">
        <w:rPr>
          <w:rFonts w:ascii="Arial" w:hAnsi="Arial" w:cs="Arial"/>
        </w:rPr>
        <w:t xml:space="preserve">The post </w:t>
      </w:r>
      <w:r w:rsidRPr="00E77053">
        <w:rPr>
          <w:rFonts w:ascii="Arial" w:hAnsi="Arial" w:cs="Arial"/>
          <w:lang w:val="en-US"/>
        </w:rPr>
        <w:t>holder</w:t>
      </w:r>
      <w:r w:rsidRPr="00E77053">
        <w:rPr>
          <w:rFonts w:ascii="Arial" w:hAnsi="Arial" w:cs="Arial"/>
        </w:rPr>
        <w:t xml:space="preserve"> must follow the record keeping guidelines estab</w:t>
      </w:r>
      <w:r>
        <w:rPr>
          <w:rFonts w:ascii="Arial" w:hAnsi="Arial" w:cs="Arial"/>
        </w:rPr>
        <w:t xml:space="preserve">lished by NHS Resolution </w:t>
      </w:r>
      <w:r w:rsidRPr="00E77053">
        <w:rPr>
          <w:rFonts w:ascii="Arial" w:hAnsi="Arial" w:cs="Arial"/>
        </w:rPr>
        <w:t xml:space="preserve">to ensure compliance with the </w:t>
      </w:r>
      <w:r w:rsidRPr="005F355D">
        <w:rPr>
          <w:rFonts w:ascii="Arial" w:hAnsi="Arial" w:cs="Arial"/>
          <w:i/>
        </w:rPr>
        <w:t>Freedom of Information Act 2000</w:t>
      </w:r>
      <w:r w:rsidRPr="00E77053">
        <w:rPr>
          <w:rFonts w:ascii="Arial" w:hAnsi="Arial" w:cs="Arial"/>
        </w:rPr>
        <w:t>.</w:t>
      </w:r>
    </w:p>
    <w:p w14:paraId="5D446E39" w14:textId="77777777" w:rsidR="00C75298" w:rsidRPr="00E77053" w:rsidRDefault="00C75298" w:rsidP="00DE5127">
      <w:pPr>
        <w:pStyle w:val="ListParagraph"/>
        <w:ind w:left="360"/>
        <w:jc w:val="both"/>
        <w:rPr>
          <w:rFonts w:ascii="Arial" w:hAnsi="Arial" w:cs="Arial"/>
        </w:rPr>
      </w:pPr>
    </w:p>
    <w:p w14:paraId="2545577A" w14:textId="77777777" w:rsidR="00C75298" w:rsidRPr="00B26513" w:rsidRDefault="00C75298" w:rsidP="004D3D0B">
      <w:pPr>
        <w:pStyle w:val="ListParagraph"/>
        <w:numPr>
          <w:ilvl w:val="0"/>
          <w:numId w:val="8"/>
        </w:numPr>
        <w:ind w:left="360"/>
        <w:jc w:val="both"/>
        <w:rPr>
          <w:rFonts w:ascii="Arial" w:hAnsi="Arial" w:cs="Arial"/>
          <w:lang w:val="en-US"/>
        </w:rPr>
      </w:pPr>
      <w:r w:rsidRPr="00E77053">
        <w:rPr>
          <w:rFonts w:ascii="Arial" w:hAnsi="Arial" w:cs="Arial"/>
          <w:lang w:val="en-US"/>
        </w:rPr>
        <w:t>The post holder</w:t>
      </w:r>
      <w:r w:rsidRPr="00E77053">
        <w:rPr>
          <w:rFonts w:ascii="Arial" w:hAnsi="Arial" w:cs="Arial"/>
        </w:rPr>
        <w:t xml:space="preserve"> is expected to take responsibility for self-development on a continuous basis, undertaking on-the-job and other training as required.</w:t>
      </w:r>
    </w:p>
    <w:p w14:paraId="7039A3D5" w14:textId="77777777" w:rsidR="00C75298" w:rsidRPr="00E77053" w:rsidRDefault="00C75298" w:rsidP="00DE5127">
      <w:pPr>
        <w:pStyle w:val="ListParagraph"/>
        <w:ind w:left="360"/>
        <w:jc w:val="both"/>
        <w:rPr>
          <w:rFonts w:ascii="Arial" w:hAnsi="Arial" w:cs="Arial"/>
          <w:lang w:val="en-US"/>
        </w:rPr>
      </w:pPr>
    </w:p>
    <w:p w14:paraId="6E4F0B47" w14:textId="77777777" w:rsidR="00C75298" w:rsidRPr="00B26513" w:rsidRDefault="00C75298" w:rsidP="004D3D0B">
      <w:pPr>
        <w:pStyle w:val="ListParagraph"/>
        <w:numPr>
          <w:ilvl w:val="0"/>
          <w:numId w:val="8"/>
        </w:numPr>
        <w:ind w:left="360"/>
        <w:jc w:val="both"/>
        <w:rPr>
          <w:rFonts w:ascii="Arial" w:hAnsi="Arial" w:cs="Arial"/>
          <w:lang w:val="en-US"/>
        </w:rPr>
      </w:pPr>
      <w:r w:rsidRPr="00E77053">
        <w:rPr>
          <w:rFonts w:ascii="Arial" w:hAnsi="Arial" w:cs="Arial"/>
        </w:rPr>
        <w:t>The post holder is required to beco</w:t>
      </w:r>
      <w:r>
        <w:rPr>
          <w:rFonts w:ascii="Arial" w:hAnsi="Arial" w:cs="Arial"/>
        </w:rPr>
        <w:t>me familiar and comply with NHS Resolution</w:t>
      </w:r>
      <w:r w:rsidR="00A77423">
        <w:rPr>
          <w:rFonts w:ascii="Arial" w:hAnsi="Arial" w:cs="Arial"/>
        </w:rPr>
        <w:t>’s</w:t>
      </w:r>
      <w:r w:rsidRPr="00E77053">
        <w:rPr>
          <w:rFonts w:ascii="Arial" w:hAnsi="Arial" w:cs="Arial"/>
        </w:rPr>
        <w:t xml:space="preserve"> policies and procedures.</w:t>
      </w:r>
    </w:p>
    <w:p w14:paraId="69708805" w14:textId="77777777" w:rsidR="00C75298" w:rsidRPr="00E77053" w:rsidRDefault="00C75298" w:rsidP="00DE5127">
      <w:pPr>
        <w:pStyle w:val="ListParagraph"/>
        <w:ind w:left="360"/>
        <w:jc w:val="both"/>
        <w:rPr>
          <w:rFonts w:ascii="Arial" w:hAnsi="Arial" w:cs="Arial"/>
          <w:lang w:val="en-US"/>
        </w:rPr>
      </w:pPr>
    </w:p>
    <w:p w14:paraId="1D1F10F1" w14:textId="77777777" w:rsidR="00C75298" w:rsidRDefault="00C75298" w:rsidP="004D3D0B">
      <w:pPr>
        <w:pStyle w:val="ListParagraph"/>
        <w:numPr>
          <w:ilvl w:val="0"/>
          <w:numId w:val="8"/>
        </w:numPr>
        <w:ind w:left="360"/>
        <w:jc w:val="both"/>
        <w:rPr>
          <w:rFonts w:ascii="Arial" w:hAnsi="Arial" w:cs="Arial"/>
          <w:lang w:val="en-US"/>
        </w:rPr>
      </w:pPr>
      <w:r w:rsidRPr="00E77053">
        <w:rPr>
          <w:rFonts w:ascii="Arial" w:hAnsi="Arial" w:cs="Arial"/>
          <w:lang w:val="en-US"/>
        </w:rPr>
        <w:t xml:space="preserve">The </w:t>
      </w:r>
      <w:proofErr w:type="gramStart"/>
      <w:r w:rsidRPr="00E77053">
        <w:rPr>
          <w:rFonts w:ascii="Arial" w:hAnsi="Arial" w:cs="Arial"/>
          <w:lang w:val="en-US"/>
        </w:rPr>
        <w:t>post holder</w:t>
      </w:r>
      <w:proofErr w:type="gramEnd"/>
      <w:r w:rsidRPr="00E77053">
        <w:rPr>
          <w:rFonts w:ascii="Arial" w:hAnsi="Arial" w:cs="Arial"/>
          <w:lang w:val="en-US"/>
        </w:rPr>
        <w:t xml:space="preserve"> must be aware of individual responsibilities under the </w:t>
      </w:r>
      <w:r w:rsidRPr="005F355D">
        <w:rPr>
          <w:rFonts w:ascii="Arial" w:hAnsi="Arial" w:cs="Arial"/>
          <w:i/>
          <w:lang w:val="en-US"/>
        </w:rPr>
        <w:t xml:space="preserve">Health and </w:t>
      </w:r>
      <w:r w:rsidRPr="005F355D">
        <w:rPr>
          <w:rFonts w:ascii="Arial" w:hAnsi="Arial" w:cs="Arial"/>
          <w:i/>
        </w:rPr>
        <w:t>Safety</w:t>
      </w:r>
      <w:r w:rsidRPr="005F355D">
        <w:rPr>
          <w:rFonts w:ascii="Arial" w:hAnsi="Arial" w:cs="Arial"/>
          <w:i/>
          <w:lang w:val="en-US"/>
        </w:rPr>
        <w:t xml:space="preserve"> at Work Act</w:t>
      </w:r>
      <w:r w:rsidRPr="00E77053">
        <w:rPr>
          <w:rFonts w:ascii="Arial" w:hAnsi="Arial" w:cs="Arial"/>
          <w:lang w:val="en-US"/>
        </w:rPr>
        <w:t xml:space="preserve"> and identify and report, as necessary, any untoward accident, incident or potentially hazardous environment.</w:t>
      </w:r>
    </w:p>
    <w:p w14:paraId="4BD9C152" w14:textId="77777777" w:rsidR="00C75298" w:rsidRPr="00E77053" w:rsidRDefault="00C75298" w:rsidP="00DE5127">
      <w:pPr>
        <w:pStyle w:val="ListParagraph"/>
        <w:ind w:left="360"/>
        <w:jc w:val="both"/>
        <w:rPr>
          <w:rFonts w:ascii="Arial" w:hAnsi="Arial" w:cs="Arial"/>
          <w:lang w:val="en-US"/>
        </w:rPr>
      </w:pPr>
    </w:p>
    <w:p w14:paraId="7BDA4379" w14:textId="77777777" w:rsidR="00C75298" w:rsidRDefault="00C75298" w:rsidP="004D3D0B">
      <w:pPr>
        <w:pStyle w:val="ListParagraph"/>
        <w:numPr>
          <w:ilvl w:val="0"/>
          <w:numId w:val="8"/>
        </w:numPr>
        <w:ind w:left="360"/>
        <w:jc w:val="both"/>
        <w:rPr>
          <w:rFonts w:ascii="Arial" w:hAnsi="Arial" w:cs="Arial"/>
          <w:lang w:val="en-US"/>
        </w:rPr>
      </w:pPr>
      <w:r w:rsidRPr="00E77053">
        <w:rPr>
          <w:rFonts w:ascii="Arial" w:hAnsi="Arial" w:cs="Arial"/>
          <w:lang w:val="en-US"/>
        </w:rPr>
        <w:t xml:space="preserve">The </w:t>
      </w:r>
      <w:r w:rsidRPr="00E77053">
        <w:rPr>
          <w:rFonts w:ascii="Arial" w:hAnsi="Arial" w:cs="Arial"/>
        </w:rPr>
        <w:t>post</w:t>
      </w:r>
      <w:r w:rsidRPr="00E77053">
        <w:rPr>
          <w:rFonts w:ascii="Arial" w:hAnsi="Arial" w:cs="Arial"/>
          <w:lang w:val="en-US"/>
        </w:rPr>
        <w:t xml:space="preserve"> holder is expected to develop IT skills.</w:t>
      </w:r>
    </w:p>
    <w:p w14:paraId="7F5B6D3E" w14:textId="77777777" w:rsidR="00C75298" w:rsidRPr="00E77053" w:rsidRDefault="00C75298" w:rsidP="00DE5127">
      <w:pPr>
        <w:pStyle w:val="ListParagraph"/>
        <w:ind w:left="360"/>
        <w:jc w:val="both"/>
        <w:rPr>
          <w:rFonts w:ascii="Arial" w:hAnsi="Arial" w:cs="Arial"/>
          <w:lang w:val="en-US"/>
        </w:rPr>
      </w:pPr>
    </w:p>
    <w:p w14:paraId="717AE020" w14:textId="77777777" w:rsidR="00C75298" w:rsidRDefault="00C75298" w:rsidP="004D3D0B">
      <w:pPr>
        <w:pStyle w:val="ListParagraph"/>
        <w:numPr>
          <w:ilvl w:val="0"/>
          <w:numId w:val="8"/>
        </w:numPr>
        <w:ind w:left="360"/>
        <w:jc w:val="both"/>
        <w:rPr>
          <w:rFonts w:ascii="Arial" w:hAnsi="Arial" w:cs="Arial"/>
          <w:lang w:val="en-US"/>
        </w:rPr>
      </w:pPr>
      <w:r w:rsidRPr="00E77053">
        <w:rPr>
          <w:rFonts w:ascii="Arial" w:hAnsi="Arial" w:cs="Arial"/>
          <w:lang w:val="en-US"/>
        </w:rPr>
        <w:t xml:space="preserve">The </w:t>
      </w:r>
      <w:r w:rsidRPr="00E77053">
        <w:rPr>
          <w:rFonts w:ascii="Arial" w:hAnsi="Arial" w:cs="Arial"/>
        </w:rPr>
        <w:t>post holder may be required to undertake d</w:t>
      </w:r>
      <w:r>
        <w:rPr>
          <w:rFonts w:ascii="Arial" w:hAnsi="Arial" w:cs="Arial"/>
        </w:rPr>
        <w:t xml:space="preserve">uties at any location within </w:t>
      </w:r>
      <w:r w:rsidRPr="00E77053">
        <w:rPr>
          <w:rFonts w:ascii="Arial" w:hAnsi="Arial" w:cs="Arial"/>
        </w:rPr>
        <w:t>NHS</w:t>
      </w:r>
      <w:r>
        <w:rPr>
          <w:rFonts w:ascii="Arial" w:hAnsi="Arial" w:cs="Arial"/>
        </w:rPr>
        <w:t xml:space="preserve"> Resolution</w:t>
      </w:r>
      <w:r w:rsidRPr="00E77053">
        <w:rPr>
          <w:rFonts w:ascii="Arial" w:hAnsi="Arial" w:cs="Arial"/>
        </w:rPr>
        <w:t xml:space="preserve">, </w:t>
      </w:r>
      <w:proofErr w:type="gramStart"/>
      <w:r w:rsidRPr="00E77053">
        <w:rPr>
          <w:rFonts w:ascii="Arial" w:hAnsi="Arial" w:cs="Arial"/>
        </w:rPr>
        <w:t>in</w:t>
      </w:r>
      <w:r w:rsidRPr="00E77053">
        <w:rPr>
          <w:rFonts w:ascii="Arial" w:hAnsi="Arial" w:cs="Arial"/>
          <w:lang w:val="en-US"/>
        </w:rPr>
        <w:t xml:space="preserve"> order to</w:t>
      </w:r>
      <w:proofErr w:type="gramEnd"/>
      <w:r w:rsidRPr="00E77053">
        <w:rPr>
          <w:rFonts w:ascii="Arial" w:hAnsi="Arial" w:cs="Arial"/>
          <w:lang w:val="en-US"/>
        </w:rPr>
        <w:t xml:space="preserve"> meet service needs.</w:t>
      </w:r>
    </w:p>
    <w:p w14:paraId="11F52E87" w14:textId="77777777" w:rsidR="00C75298" w:rsidRPr="00E77053" w:rsidRDefault="00C75298" w:rsidP="00DE5127">
      <w:pPr>
        <w:pStyle w:val="ListParagraph"/>
        <w:ind w:left="360"/>
        <w:jc w:val="both"/>
        <w:rPr>
          <w:rFonts w:ascii="Arial" w:hAnsi="Arial" w:cs="Arial"/>
          <w:lang w:val="en-US"/>
        </w:rPr>
      </w:pPr>
    </w:p>
    <w:p w14:paraId="0606B11C" w14:textId="1FA514BF" w:rsidR="00C75298" w:rsidRDefault="00C75298" w:rsidP="004D3D0B">
      <w:pPr>
        <w:pStyle w:val="ListParagraph"/>
        <w:numPr>
          <w:ilvl w:val="0"/>
          <w:numId w:val="8"/>
        </w:numPr>
        <w:ind w:left="360"/>
        <w:jc w:val="both"/>
        <w:rPr>
          <w:rFonts w:ascii="Arial" w:hAnsi="Arial" w:cs="Arial"/>
          <w:lang w:val="en-US"/>
        </w:rPr>
      </w:pPr>
      <w:r w:rsidRPr="6E8F0629">
        <w:rPr>
          <w:rFonts w:ascii="Arial" w:hAnsi="Arial" w:cs="Arial"/>
          <w:lang w:val="en-US"/>
        </w:rPr>
        <w:t xml:space="preserve">This job description and person specification are intended as a guide to the main </w:t>
      </w:r>
      <w:r w:rsidRPr="6E8F0629">
        <w:rPr>
          <w:rFonts w:ascii="Arial" w:hAnsi="Arial" w:cs="Arial"/>
        </w:rPr>
        <w:t>responsibilities</w:t>
      </w:r>
      <w:r w:rsidRPr="6E8F0629">
        <w:rPr>
          <w:rFonts w:ascii="Arial" w:hAnsi="Arial" w:cs="Arial"/>
          <w:lang w:val="en-US"/>
        </w:rPr>
        <w:t xml:space="preserve"> and profile of the post and not as an exhaustive list of duties and tasks.  The post holder may be required to undertake other duties appropriate to the post’s grades, which are not listed above, at the direction of a manager. The job description may be amended from time to time after consultation with the </w:t>
      </w:r>
      <w:r w:rsidR="62FB1FBB" w:rsidRPr="6E8F0629">
        <w:rPr>
          <w:rFonts w:ascii="Arial" w:hAnsi="Arial" w:cs="Arial"/>
          <w:lang w:val="en-US"/>
        </w:rPr>
        <w:t>postholder</w:t>
      </w:r>
      <w:r w:rsidRPr="6E8F0629">
        <w:rPr>
          <w:rFonts w:ascii="Arial" w:hAnsi="Arial" w:cs="Arial"/>
          <w:lang w:val="en-US"/>
        </w:rPr>
        <w:t>.</w:t>
      </w:r>
    </w:p>
    <w:p w14:paraId="49C53E43" w14:textId="77777777" w:rsidR="00C75298" w:rsidRPr="00E77053" w:rsidRDefault="00C75298" w:rsidP="00DE5127">
      <w:pPr>
        <w:pStyle w:val="ListParagraph"/>
        <w:ind w:left="360"/>
        <w:jc w:val="both"/>
        <w:rPr>
          <w:rFonts w:ascii="Arial" w:hAnsi="Arial" w:cs="Arial"/>
          <w:lang w:val="en-US"/>
        </w:rPr>
      </w:pPr>
    </w:p>
    <w:p w14:paraId="2EF267EF" w14:textId="77777777" w:rsidR="00C75298" w:rsidRPr="00E77053" w:rsidRDefault="00C75298" w:rsidP="004D3D0B">
      <w:pPr>
        <w:pStyle w:val="ListParagraph"/>
        <w:numPr>
          <w:ilvl w:val="0"/>
          <w:numId w:val="8"/>
        </w:numPr>
        <w:ind w:left="360"/>
        <w:jc w:val="both"/>
        <w:rPr>
          <w:rFonts w:ascii="Arial" w:hAnsi="Arial" w:cs="Arial"/>
        </w:rPr>
      </w:pPr>
      <w:r>
        <w:rPr>
          <w:rFonts w:ascii="Arial" w:hAnsi="Arial" w:cs="Arial"/>
        </w:rPr>
        <w:t>NHS Resolution</w:t>
      </w:r>
      <w:r w:rsidRPr="00E77053">
        <w:rPr>
          <w:rFonts w:ascii="Arial" w:hAnsi="Arial" w:cs="Arial"/>
          <w:lang w:val="en-US"/>
        </w:rPr>
        <w:t xml:space="preserve"> operates </w:t>
      </w:r>
      <w:r w:rsidRPr="005F355D">
        <w:rPr>
          <w:rFonts w:ascii="Arial" w:hAnsi="Arial" w:cs="Arial"/>
          <w:i/>
          <w:lang w:val="en-US"/>
        </w:rPr>
        <w:t>No Smoking Policy</w:t>
      </w:r>
      <w:r w:rsidRPr="00E77053">
        <w:rPr>
          <w:rFonts w:ascii="Arial" w:hAnsi="Arial" w:cs="Arial"/>
          <w:lang w:val="en-US"/>
        </w:rPr>
        <w:t xml:space="preserve"> and </w:t>
      </w:r>
      <w:r w:rsidRPr="005F355D">
        <w:rPr>
          <w:rFonts w:ascii="Arial" w:hAnsi="Arial" w:cs="Arial"/>
          <w:i/>
          <w:lang w:val="en-US"/>
        </w:rPr>
        <w:t>No Alcohol policies</w:t>
      </w:r>
      <w:r w:rsidRPr="00E77053">
        <w:rPr>
          <w:rFonts w:ascii="Arial" w:hAnsi="Arial" w:cs="Arial"/>
          <w:lang w:val="en-US"/>
        </w:rPr>
        <w:t>.</w:t>
      </w:r>
    </w:p>
    <w:p w14:paraId="2489FC44" w14:textId="77777777" w:rsidR="00B37428" w:rsidRDefault="00B37428" w:rsidP="00090D59">
      <w:pPr>
        <w:rPr>
          <w:rFonts w:ascii="Arial" w:hAnsi="Arial" w:cs="Arial"/>
          <w:sz w:val="22"/>
          <w:szCs w:val="22"/>
          <w:lang w:val="en-US"/>
        </w:rPr>
      </w:pPr>
      <w:r>
        <w:rPr>
          <w:rFonts w:ascii="Arial" w:hAnsi="Arial" w:cs="Arial"/>
          <w:sz w:val="22"/>
          <w:szCs w:val="22"/>
          <w:lang w:val="en-US"/>
        </w:rPr>
        <w:br w:type="page"/>
      </w:r>
    </w:p>
    <w:p w14:paraId="5C9F7845" w14:textId="77777777" w:rsidR="00846E52" w:rsidRPr="00090D59" w:rsidRDefault="00246DD6" w:rsidP="00DE5127">
      <w:pPr>
        <w:jc w:val="center"/>
        <w:rPr>
          <w:rFonts w:ascii="Arial" w:hAnsi="Arial" w:cs="Arial"/>
          <w:color w:val="005EB8"/>
          <w:sz w:val="36"/>
          <w:highlight w:val="yellow"/>
        </w:rPr>
      </w:pPr>
      <w:r w:rsidRPr="00090D59">
        <w:rPr>
          <w:rFonts w:ascii="Arial" w:hAnsi="Arial" w:cs="Arial"/>
          <w:color w:val="005EB8"/>
          <w:sz w:val="36"/>
        </w:rPr>
        <w:lastRenderedPageBreak/>
        <w:t>P</w:t>
      </w:r>
      <w:r w:rsidR="009624BB" w:rsidRPr="00090D59">
        <w:rPr>
          <w:rFonts w:ascii="Arial" w:hAnsi="Arial" w:cs="Arial"/>
          <w:color w:val="005EB8"/>
          <w:sz w:val="36"/>
        </w:rPr>
        <w:t>erson</w:t>
      </w:r>
      <w:r w:rsidR="00DE5127">
        <w:rPr>
          <w:rFonts w:ascii="Arial" w:hAnsi="Arial" w:cs="Arial"/>
          <w:color w:val="005EB8"/>
          <w:sz w:val="36"/>
        </w:rPr>
        <w:t xml:space="preserve"> S</w:t>
      </w:r>
      <w:r w:rsidR="009624BB" w:rsidRPr="00090D59">
        <w:rPr>
          <w:rFonts w:ascii="Arial" w:hAnsi="Arial" w:cs="Arial"/>
          <w:color w:val="005EB8"/>
          <w:sz w:val="36"/>
        </w:rPr>
        <w:t>pecification</w:t>
      </w:r>
    </w:p>
    <w:tbl>
      <w:tblPr>
        <w:tblW w:w="102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5790"/>
        <w:gridCol w:w="1348"/>
        <w:gridCol w:w="1098"/>
      </w:tblGrid>
      <w:tr w:rsidR="00B64A2C" w:rsidRPr="00043DE0" w14:paraId="1A073B61" w14:textId="77777777" w:rsidTr="0F41DFCA">
        <w:trPr>
          <w:cantSplit/>
          <w:tblHeader/>
        </w:trPr>
        <w:tc>
          <w:tcPr>
            <w:tcW w:w="2014" w:type="dxa"/>
            <w:vAlign w:val="center"/>
          </w:tcPr>
          <w:p w14:paraId="6CD5D86A" w14:textId="77777777" w:rsidR="00B64A2C" w:rsidRPr="00043DE0" w:rsidRDefault="00B64A2C" w:rsidP="007D3C15">
            <w:pPr>
              <w:spacing w:before="40" w:after="40"/>
              <w:jc w:val="center"/>
              <w:rPr>
                <w:rFonts w:ascii="Arial" w:hAnsi="Arial" w:cs="Arial"/>
                <w:b/>
              </w:rPr>
            </w:pPr>
            <w:r w:rsidRPr="00043DE0">
              <w:rPr>
                <w:rFonts w:ascii="Arial" w:hAnsi="Arial" w:cs="Arial"/>
                <w:b/>
              </w:rPr>
              <w:t>Category</w:t>
            </w:r>
          </w:p>
        </w:tc>
        <w:tc>
          <w:tcPr>
            <w:tcW w:w="5790" w:type="dxa"/>
            <w:vAlign w:val="center"/>
          </w:tcPr>
          <w:p w14:paraId="62DC432E" w14:textId="77777777" w:rsidR="00B64A2C" w:rsidRPr="00043DE0" w:rsidRDefault="00B64A2C" w:rsidP="007D3C15">
            <w:pPr>
              <w:spacing w:before="40" w:after="40"/>
              <w:jc w:val="center"/>
              <w:rPr>
                <w:rFonts w:ascii="Arial" w:hAnsi="Arial" w:cs="Arial"/>
                <w:b/>
              </w:rPr>
            </w:pPr>
            <w:r w:rsidRPr="00043DE0">
              <w:rPr>
                <w:rFonts w:ascii="Arial" w:hAnsi="Arial" w:cs="Arial"/>
                <w:b/>
              </w:rPr>
              <w:t>Criteria</w:t>
            </w:r>
          </w:p>
        </w:tc>
        <w:tc>
          <w:tcPr>
            <w:tcW w:w="1348" w:type="dxa"/>
            <w:vAlign w:val="center"/>
          </w:tcPr>
          <w:p w14:paraId="370A3279" w14:textId="77777777" w:rsidR="00B64A2C" w:rsidRPr="00043DE0" w:rsidRDefault="00B64A2C" w:rsidP="007D3C15">
            <w:pPr>
              <w:spacing w:before="40" w:after="40"/>
              <w:jc w:val="center"/>
              <w:rPr>
                <w:rFonts w:ascii="Arial" w:hAnsi="Arial" w:cs="Arial"/>
                <w:b/>
              </w:rPr>
            </w:pPr>
            <w:r w:rsidRPr="00043DE0">
              <w:rPr>
                <w:rFonts w:ascii="Arial" w:hAnsi="Arial" w:cs="Arial"/>
                <w:b/>
              </w:rPr>
              <w:t>Essential (E) Desirable (D)</w:t>
            </w:r>
          </w:p>
        </w:tc>
        <w:tc>
          <w:tcPr>
            <w:tcW w:w="1098" w:type="dxa"/>
            <w:vAlign w:val="center"/>
          </w:tcPr>
          <w:p w14:paraId="1D3F21FA" w14:textId="77777777" w:rsidR="00B64A2C" w:rsidRPr="00043DE0" w:rsidRDefault="00B64A2C" w:rsidP="007D3C15">
            <w:pPr>
              <w:spacing w:before="40" w:after="40"/>
              <w:jc w:val="center"/>
              <w:rPr>
                <w:rFonts w:ascii="Arial" w:hAnsi="Arial" w:cs="Arial"/>
                <w:b/>
              </w:rPr>
            </w:pPr>
            <w:r w:rsidRPr="00043DE0">
              <w:rPr>
                <w:rFonts w:ascii="Arial" w:hAnsi="Arial" w:cs="Arial"/>
                <w:b/>
              </w:rPr>
              <w:t>How tested*</w:t>
            </w:r>
          </w:p>
        </w:tc>
      </w:tr>
      <w:tr w:rsidR="00A576B9" w:rsidRPr="00043DE0" w14:paraId="038D314B" w14:textId="77777777" w:rsidTr="0F41DFCA">
        <w:tc>
          <w:tcPr>
            <w:tcW w:w="2014" w:type="dxa"/>
            <w:vMerge w:val="restart"/>
            <w:vAlign w:val="center"/>
          </w:tcPr>
          <w:p w14:paraId="227DBDA0" w14:textId="77777777" w:rsidR="00A576B9" w:rsidRPr="00043DE0" w:rsidRDefault="00A576B9" w:rsidP="007D3C15">
            <w:pPr>
              <w:spacing w:before="40" w:after="40"/>
              <w:rPr>
                <w:rFonts w:ascii="Arial" w:hAnsi="Arial" w:cs="Arial"/>
                <w:b/>
              </w:rPr>
            </w:pPr>
            <w:r w:rsidRPr="00043DE0">
              <w:rPr>
                <w:rFonts w:ascii="Arial" w:hAnsi="Arial" w:cs="Arial"/>
                <w:b/>
              </w:rPr>
              <w:t>Education &amp; Qualifications</w:t>
            </w:r>
          </w:p>
        </w:tc>
        <w:tc>
          <w:tcPr>
            <w:tcW w:w="5790" w:type="dxa"/>
          </w:tcPr>
          <w:p w14:paraId="4CE05E3E" w14:textId="77777777" w:rsidR="00A576B9" w:rsidRPr="00043DE0" w:rsidRDefault="00A576B9" w:rsidP="0043284C">
            <w:pPr>
              <w:pStyle w:val="Default"/>
              <w:spacing w:before="40" w:after="40"/>
              <w:rPr>
                <w:lang w:val="en-GB"/>
              </w:rPr>
            </w:pPr>
            <w:r>
              <w:rPr>
                <w:lang w:val="en-GB"/>
              </w:rPr>
              <w:t xml:space="preserve">Educated to Degree level or </w:t>
            </w:r>
            <w:r w:rsidRPr="00043DE0">
              <w:rPr>
                <w:lang w:val="en-GB"/>
              </w:rPr>
              <w:t>equivalent relevant experience in data analysis and management</w:t>
            </w:r>
          </w:p>
        </w:tc>
        <w:tc>
          <w:tcPr>
            <w:tcW w:w="1348" w:type="dxa"/>
            <w:vAlign w:val="center"/>
          </w:tcPr>
          <w:p w14:paraId="568C566D" w14:textId="77777777" w:rsidR="00A576B9" w:rsidRPr="00043DE0" w:rsidRDefault="00A576B9" w:rsidP="005364E6">
            <w:pPr>
              <w:spacing w:before="40" w:after="40"/>
              <w:jc w:val="center"/>
              <w:rPr>
                <w:rFonts w:ascii="Arial" w:hAnsi="Arial" w:cs="Arial"/>
              </w:rPr>
            </w:pPr>
            <w:r>
              <w:rPr>
                <w:rFonts w:ascii="Arial" w:hAnsi="Arial" w:cs="Arial"/>
              </w:rPr>
              <w:t>E</w:t>
            </w:r>
          </w:p>
        </w:tc>
        <w:tc>
          <w:tcPr>
            <w:tcW w:w="1098" w:type="dxa"/>
            <w:vAlign w:val="center"/>
          </w:tcPr>
          <w:p w14:paraId="60DC6EA2" w14:textId="77777777" w:rsidR="00A576B9" w:rsidRPr="00043DE0" w:rsidRDefault="00A576B9" w:rsidP="007D3C15">
            <w:pPr>
              <w:spacing w:before="40" w:after="40"/>
              <w:jc w:val="center"/>
              <w:rPr>
                <w:rFonts w:ascii="Arial" w:hAnsi="Arial" w:cs="Arial"/>
              </w:rPr>
            </w:pPr>
            <w:r w:rsidRPr="00043DE0">
              <w:rPr>
                <w:rFonts w:ascii="Arial" w:hAnsi="Arial" w:cs="Arial"/>
              </w:rPr>
              <w:t>A &amp; I</w:t>
            </w:r>
          </w:p>
        </w:tc>
      </w:tr>
      <w:tr w:rsidR="00A576B9" w:rsidRPr="00043DE0" w14:paraId="06C0BAA8" w14:textId="77777777" w:rsidTr="0F41DFCA">
        <w:tc>
          <w:tcPr>
            <w:tcW w:w="2014" w:type="dxa"/>
            <w:vMerge/>
            <w:vAlign w:val="center"/>
          </w:tcPr>
          <w:p w14:paraId="5AA8C810" w14:textId="77777777" w:rsidR="00A576B9" w:rsidRPr="00043DE0" w:rsidRDefault="00A576B9" w:rsidP="007D3C15">
            <w:pPr>
              <w:spacing w:before="40" w:after="40"/>
              <w:rPr>
                <w:rFonts w:ascii="Arial" w:hAnsi="Arial" w:cs="Arial"/>
                <w:b/>
              </w:rPr>
            </w:pPr>
          </w:p>
        </w:tc>
        <w:tc>
          <w:tcPr>
            <w:tcW w:w="5790" w:type="dxa"/>
          </w:tcPr>
          <w:p w14:paraId="180FE209" w14:textId="77777777" w:rsidR="00A576B9" w:rsidRDefault="00A576B9" w:rsidP="007D3C15">
            <w:pPr>
              <w:pStyle w:val="Default"/>
              <w:spacing w:before="40" w:after="40"/>
              <w:rPr>
                <w:lang w:val="en-GB"/>
              </w:rPr>
            </w:pPr>
            <w:r w:rsidRPr="00043DE0">
              <w:rPr>
                <w:lang w:val="en-GB"/>
              </w:rPr>
              <w:t xml:space="preserve">Educated to </w:t>
            </w:r>
            <w:proofErr w:type="gramStart"/>
            <w:r w:rsidRPr="00043DE0">
              <w:rPr>
                <w:lang w:val="en-GB"/>
              </w:rPr>
              <w:t>Masters</w:t>
            </w:r>
            <w:proofErr w:type="gramEnd"/>
            <w:r>
              <w:rPr>
                <w:lang w:val="en-GB"/>
              </w:rPr>
              <w:t xml:space="preserve"> level or equivalent</w:t>
            </w:r>
          </w:p>
        </w:tc>
        <w:tc>
          <w:tcPr>
            <w:tcW w:w="1348" w:type="dxa"/>
            <w:vAlign w:val="center"/>
          </w:tcPr>
          <w:p w14:paraId="345F2D0A" w14:textId="77777777" w:rsidR="00A576B9" w:rsidRDefault="00A576B9" w:rsidP="00D90B88">
            <w:pPr>
              <w:spacing w:before="40" w:after="40"/>
              <w:jc w:val="center"/>
              <w:rPr>
                <w:rFonts w:ascii="Arial" w:hAnsi="Arial" w:cs="Arial"/>
              </w:rPr>
            </w:pPr>
            <w:r w:rsidRPr="00545585">
              <w:rPr>
                <w:rFonts w:ascii="Arial" w:hAnsi="Arial" w:cs="Arial"/>
              </w:rPr>
              <w:t>D</w:t>
            </w:r>
          </w:p>
        </w:tc>
        <w:tc>
          <w:tcPr>
            <w:tcW w:w="1098" w:type="dxa"/>
            <w:vAlign w:val="center"/>
          </w:tcPr>
          <w:p w14:paraId="424FB432" w14:textId="77777777" w:rsidR="00A576B9" w:rsidRPr="00043DE0" w:rsidRDefault="00A576B9" w:rsidP="00D90B88">
            <w:pPr>
              <w:spacing w:before="40" w:after="40"/>
              <w:jc w:val="center"/>
              <w:rPr>
                <w:rFonts w:ascii="Arial" w:hAnsi="Arial" w:cs="Arial"/>
              </w:rPr>
            </w:pPr>
            <w:r w:rsidRPr="00043DE0">
              <w:rPr>
                <w:rFonts w:ascii="Arial" w:hAnsi="Arial" w:cs="Arial"/>
              </w:rPr>
              <w:t>A &amp; I</w:t>
            </w:r>
          </w:p>
        </w:tc>
      </w:tr>
      <w:tr w:rsidR="00A576B9" w:rsidRPr="00043DE0" w14:paraId="02F0B327" w14:textId="77777777" w:rsidTr="0F41DFCA">
        <w:tc>
          <w:tcPr>
            <w:tcW w:w="2014" w:type="dxa"/>
            <w:vMerge/>
            <w:vAlign w:val="center"/>
          </w:tcPr>
          <w:p w14:paraId="747B93B2" w14:textId="77777777" w:rsidR="00A576B9" w:rsidRPr="00043DE0" w:rsidRDefault="00A576B9" w:rsidP="002477AB">
            <w:pPr>
              <w:spacing w:before="40" w:after="40"/>
              <w:rPr>
                <w:rFonts w:ascii="Arial" w:hAnsi="Arial" w:cs="Arial"/>
                <w:b/>
              </w:rPr>
            </w:pPr>
          </w:p>
        </w:tc>
        <w:tc>
          <w:tcPr>
            <w:tcW w:w="5790" w:type="dxa"/>
          </w:tcPr>
          <w:p w14:paraId="43DE11C5" w14:textId="3FAD15CC" w:rsidR="00A576B9" w:rsidRPr="00043DE0" w:rsidRDefault="00A576B9" w:rsidP="002477AB">
            <w:pPr>
              <w:pStyle w:val="Default"/>
              <w:spacing w:before="40" w:after="40"/>
              <w:rPr>
                <w:lang w:val="en-GB"/>
              </w:rPr>
            </w:pPr>
            <w:r w:rsidRPr="009B44F3">
              <w:rPr>
                <w:lang w:val="en-GB"/>
              </w:rPr>
              <w:t>PRINCE 2</w:t>
            </w:r>
            <w:r w:rsidR="005329BD">
              <w:rPr>
                <w:lang w:val="en-GB"/>
              </w:rPr>
              <w:t xml:space="preserve"> or </w:t>
            </w:r>
            <w:r w:rsidR="005329BD" w:rsidRPr="00043DE0">
              <w:rPr>
                <w:lang w:val="en-GB"/>
              </w:rPr>
              <w:t xml:space="preserve">equivalent relevant experience in </w:t>
            </w:r>
            <w:r w:rsidR="005329BD">
              <w:rPr>
                <w:lang w:val="en-GB"/>
              </w:rPr>
              <w:t xml:space="preserve">project </w:t>
            </w:r>
            <w:r w:rsidR="005329BD" w:rsidRPr="00043DE0">
              <w:rPr>
                <w:lang w:val="en-GB"/>
              </w:rPr>
              <w:t>management</w:t>
            </w:r>
          </w:p>
        </w:tc>
        <w:tc>
          <w:tcPr>
            <w:tcW w:w="1348" w:type="dxa"/>
            <w:vAlign w:val="center"/>
          </w:tcPr>
          <w:p w14:paraId="395C8104" w14:textId="6C98E119" w:rsidR="00A576B9" w:rsidRPr="00545585" w:rsidRDefault="00A576B9" w:rsidP="002477AB">
            <w:pPr>
              <w:spacing w:before="40" w:after="40"/>
              <w:jc w:val="center"/>
              <w:rPr>
                <w:rFonts w:ascii="Arial" w:hAnsi="Arial" w:cs="Arial"/>
              </w:rPr>
            </w:pPr>
            <w:r w:rsidRPr="009B44F3">
              <w:rPr>
                <w:rFonts w:ascii="Arial" w:hAnsi="Arial" w:cs="Arial"/>
              </w:rPr>
              <w:t>D</w:t>
            </w:r>
          </w:p>
        </w:tc>
        <w:tc>
          <w:tcPr>
            <w:tcW w:w="1098" w:type="dxa"/>
            <w:vAlign w:val="center"/>
          </w:tcPr>
          <w:p w14:paraId="2CCE571D" w14:textId="400072C5" w:rsidR="00A576B9" w:rsidRPr="00043DE0" w:rsidRDefault="00A576B9" w:rsidP="002477AB">
            <w:pPr>
              <w:spacing w:before="40" w:after="40"/>
              <w:jc w:val="center"/>
              <w:rPr>
                <w:rFonts w:ascii="Arial" w:hAnsi="Arial" w:cs="Arial"/>
              </w:rPr>
            </w:pPr>
            <w:r w:rsidRPr="009B44F3">
              <w:rPr>
                <w:rFonts w:ascii="Arial" w:hAnsi="Arial" w:cs="Arial"/>
              </w:rPr>
              <w:t>A &amp; I</w:t>
            </w:r>
          </w:p>
        </w:tc>
      </w:tr>
      <w:tr w:rsidR="00A576B9" w:rsidRPr="00043DE0" w14:paraId="33286C41" w14:textId="77777777" w:rsidTr="0F41DFCA">
        <w:tc>
          <w:tcPr>
            <w:tcW w:w="2014" w:type="dxa"/>
            <w:vMerge/>
            <w:vAlign w:val="center"/>
          </w:tcPr>
          <w:p w14:paraId="6D84433F" w14:textId="77777777" w:rsidR="00A576B9" w:rsidRPr="00043DE0" w:rsidRDefault="00A576B9" w:rsidP="002477AB">
            <w:pPr>
              <w:spacing w:before="40" w:after="40"/>
              <w:rPr>
                <w:rFonts w:ascii="Arial" w:hAnsi="Arial" w:cs="Arial"/>
                <w:b/>
              </w:rPr>
            </w:pPr>
          </w:p>
        </w:tc>
        <w:tc>
          <w:tcPr>
            <w:tcW w:w="5790" w:type="dxa"/>
          </w:tcPr>
          <w:p w14:paraId="0614C82B" w14:textId="25E1A051" w:rsidR="00A576B9" w:rsidRPr="009B44F3" w:rsidRDefault="00A576B9" w:rsidP="002477AB">
            <w:pPr>
              <w:pStyle w:val="Default"/>
              <w:spacing w:before="40" w:after="40"/>
              <w:rPr>
                <w:lang w:val="en-GB"/>
              </w:rPr>
            </w:pPr>
            <w:r w:rsidRPr="00A576B9">
              <w:rPr>
                <w:lang w:val="en-GB"/>
              </w:rPr>
              <w:t>Azure Data Scientist Associate</w:t>
            </w:r>
            <w:r>
              <w:rPr>
                <w:lang w:val="en-GB"/>
              </w:rPr>
              <w:t xml:space="preserve">, DP-100 </w:t>
            </w:r>
            <w:r w:rsidRPr="009B44F3">
              <w:rPr>
                <w:lang w:val="en-GB"/>
              </w:rPr>
              <w:t xml:space="preserve">Certified </w:t>
            </w:r>
          </w:p>
        </w:tc>
        <w:tc>
          <w:tcPr>
            <w:tcW w:w="1348" w:type="dxa"/>
            <w:vAlign w:val="center"/>
          </w:tcPr>
          <w:p w14:paraId="664FCBE5" w14:textId="7944A9C2" w:rsidR="00A576B9" w:rsidRPr="009B44F3" w:rsidRDefault="00A576B9" w:rsidP="002477AB">
            <w:pPr>
              <w:spacing w:before="40" w:after="40"/>
              <w:jc w:val="center"/>
              <w:rPr>
                <w:rFonts w:ascii="Arial" w:hAnsi="Arial" w:cs="Arial"/>
              </w:rPr>
            </w:pPr>
            <w:r w:rsidRPr="009B44F3">
              <w:rPr>
                <w:rFonts w:ascii="Arial" w:hAnsi="Arial" w:cs="Arial"/>
              </w:rPr>
              <w:t>D</w:t>
            </w:r>
          </w:p>
        </w:tc>
        <w:tc>
          <w:tcPr>
            <w:tcW w:w="1098" w:type="dxa"/>
            <w:vAlign w:val="center"/>
          </w:tcPr>
          <w:p w14:paraId="1E4E0BD3" w14:textId="5A3170A2" w:rsidR="00A576B9" w:rsidRPr="009B44F3" w:rsidRDefault="00A576B9" w:rsidP="002477AB">
            <w:pPr>
              <w:spacing w:before="40" w:after="40"/>
              <w:jc w:val="center"/>
              <w:rPr>
                <w:rFonts w:ascii="Arial" w:hAnsi="Arial" w:cs="Arial"/>
              </w:rPr>
            </w:pPr>
            <w:r w:rsidRPr="009B44F3">
              <w:rPr>
                <w:rFonts w:ascii="Arial" w:hAnsi="Arial" w:cs="Arial"/>
              </w:rPr>
              <w:t>A &amp; I</w:t>
            </w:r>
          </w:p>
        </w:tc>
      </w:tr>
      <w:tr w:rsidR="004F4763" w:rsidRPr="00043DE0" w14:paraId="1A5DC95C" w14:textId="77777777" w:rsidTr="0F41DFCA">
        <w:tc>
          <w:tcPr>
            <w:tcW w:w="2014" w:type="dxa"/>
            <w:vMerge w:val="restart"/>
            <w:vAlign w:val="center"/>
          </w:tcPr>
          <w:p w14:paraId="2AC5865D" w14:textId="77777777" w:rsidR="004F4763" w:rsidRPr="00043DE0" w:rsidRDefault="004F4763" w:rsidP="007D3C15">
            <w:pPr>
              <w:spacing w:before="40" w:after="40"/>
              <w:rPr>
                <w:rFonts w:ascii="Arial" w:hAnsi="Arial" w:cs="Arial"/>
                <w:b/>
              </w:rPr>
            </w:pPr>
            <w:r w:rsidRPr="00043DE0">
              <w:rPr>
                <w:rFonts w:ascii="Arial" w:hAnsi="Arial" w:cs="Arial"/>
                <w:b/>
              </w:rPr>
              <w:t>Skills &amp; Abilities</w:t>
            </w:r>
          </w:p>
        </w:tc>
        <w:tc>
          <w:tcPr>
            <w:tcW w:w="5790" w:type="dxa"/>
          </w:tcPr>
          <w:p w14:paraId="76C074A0" w14:textId="77777777" w:rsidR="004F4763" w:rsidRPr="00043DE0" w:rsidRDefault="004F4763" w:rsidP="007D3C15">
            <w:pPr>
              <w:pStyle w:val="Default"/>
              <w:spacing w:before="40" w:after="40"/>
              <w:rPr>
                <w:lang w:val="en-GB"/>
              </w:rPr>
            </w:pPr>
            <w:r w:rsidRPr="00043DE0">
              <w:rPr>
                <w:lang w:val="en-GB"/>
              </w:rPr>
              <w:t xml:space="preserve">Ability to collate, analyse and interpret </w:t>
            </w:r>
            <w:r w:rsidR="00685DE6">
              <w:rPr>
                <w:lang w:val="en-GB"/>
              </w:rPr>
              <w:t xml:space="preserve">large and </w:t>
            </w:r>
            <w:r w:rsidRPr="00043DE0">
              <w:rPr>
                <w:lang w:val="en-GB"/>
              </w:rPr>
              <w:t>highly complex datasets</w:t>
            </w:r>
          </w:p>
        </w:tc>
        <w:tc>
          <w:tcPr>
            <w:tcW w:w="1348" w:type="dxa"/>
            <w:vAlign w:val="center"/>
          </w:tcPr>
          <w:p w14:paraId="50470BF8" w14:textId="77777777" w:rsidR="004F4763" w:rsidRPr="00043DE0" w:rsidRDefault="004F4763" w:rsidP="007D3C15">
            <w:pPr>
              <w:spacing w:before="40" w:after="40"/>
              <w:jc w:val="center"/>
              <w:rPr>
                <w:rFonts w:ascii="Arial" w:hAnsi="Arial" w:cs="Arial"/>
              </w:rPr>
            </w:pPr>
            <w:r w:rsidRPr="00043DE0">
              <w:rPr>
                <w:rFonts w:ascii="Arial" w:hAnsi="Arial" w:cs="Arial"/>
              </w:rPr>
              <w:t>E</w:t>
            </w:r>
          </w:p>
        </w:tc>
        <w:tc>
          <w:tcPr>
            <w:tcW w:w="1098" w:type="dxa"/>
            <w:vAlign w:val="center"/>
          </w:tcPr>
          <w:p w14:paraId="50A30E05" w14:textId="77777777" w:rsidR="004F4763" w:rsidRPr="00043DE0" w:rsidRDefault="004F4763" w:rsidP="007D3C15">
            <w:pPr>
              <w:spacing w:before="40" w:after="40"/>
              <w:jc w:val="center"/>
              <w:rPr>
                <w:rFonts w:ascii="Arial" w:hAnsi="Arial" w:cs="Arial"/>
              </w:rPr>
            </w:pPr>
            <w:r w:rsidRPr="00043DE0">
              <w:rPr>
                <w:rFonts w:ascii="Arial" w:hAnsi="Arial" w:cs="Arial"/>
              </w:rPr>
              <w:t>A &amp; I</w:t>
            </w:r>
          </w:p>
        </w:tc>
      </w:tr>
      <w:tr w:rsidR="004F4763" w:rsidRPr="00043DE0" w14:paraId="204A9873" w14:textId="77777777" w:rsidTr="0F41DFCA">
        <w:tc>
          <w:tcPr>
            <w:tcW w:w="2014" w:type="dxa"/>
            <w:vMerge/>
            <w:vAlign w:val="center"/>
          </w:tcPr>
          <w:p w14:paraId="1B028559" w14:textId="77777777" w:rsidR="004F4763" w:rsidRPr="00043DE0" w:rsidRDefault="004F4763" w:rsidP="007D3C15">
            <w:pPr>
              <w:spacing w:before="40" w:after="40"/>
              <w:rPr>
                <w:rFonts w:ascii="Arial" w:hAnsi="Arial" w:cs="Arial"/>
                <w:b/>
              </w:rPr>
            </w:pPr>
          </w:p>
        </w:tc>
        <w:tc>
          <w:tcPr>
            <w:tcW w:w="5790" w:type="dxa"/>
          </w:tcPr>
          <w:p w14:paraId="4AC26047" w14:textId="77777777" w:rsidR="004F4763" w:rsidRPr="00043DE0" w:rsidRDefault="004F4763" w:rsidP="007D3C15">
            <w:pPr>
              <w:pStyle w:val="Default"/>
              <w:spacing w:before="40" w:after="40"/>
              <w:rPr>
                <w:lang w:val="en-GB"/>
              </w:rPr>
            </w:pPr>
            <w:r w:rsidRPr="00043DE0">
              <w:rPr>
                <w:lang w:val="en-GB"/>
              </w:rPr>
              <w:t>Proven ability in explaining highly complex analytical methods to non-analytical people</w:t>
            </w:r>
          </w:p>
        </w:tc>
        <w:tc>
          <w:tcPr>
            <w:tcW w:w="1348" w:type="dxa"/>
            <w:vAlign w:val="center"/>
          </w:tcPr>
          <w:p w14:paraId="1DF45F6F" w14:textId="77777777" w:rsidR="004F4763" w:rsidRPr="00043DE0" w:rsidRDefault="004F4763" w:rsidP="007D3C15">
            <w:pPr>
              <w:spacing w:before="40" w:after="40"/>
              <w:jc w:val="center"/>
              <w:rPr>
                <w:rFonts w:ascii="Arial" w:hAnsi="Arial" w:cs="Arial"/>
              </w:rPr>
            </w:pPr>
            <w:r w:rsidRPr="00043DE0">
              <w:rPr>
                <w:rFonts w:ascii="Arial" w:hAnsi="Arial" w:cs="Arial"/>
              </w:rPr>
              <w:t>E</w:t>
            </w:r>
          </w:p>
        </w:tc>
        <w:tc>
          <w:tcPr>
            <w:tcW w:w="1098" w:type="dxa"/>
            <w:vAlign w:val="center"/>
          </w:tcPr>
          <w:p w14:paraId="42FDDE6B" w14:textId="77777777" w:rsidR="004F4763" w:rsidRPr="00043DE0" w:rsidRDefault="004F4763" w:rsidP="007D3C15">
            <w:pPr>
              <w:spacing w:before="40" w:after="40"/>
              <w:jc w:val="center"/>
              <w:rPr>
                <w:rFonts w:ascii="Arial" w:hAnsi="Arial" w:cs="Arial"/>
              </w:rPr>
            </w:pPr>
            <w:r w:rsidRPr="00043DE0">
              <w:rPr>
                <w:rFonts w:ascii="Arial" w:hAnsi="Arial" w:cs="Arial"/>
              </w:rPr>
              <w:t>A &amp; I</w:t>
            </w:r>
          </w:p>
        </w:tc>
      </w:tr>
      <w:tr w:rsidR="004F4763" w:rsidRPr="00043DE0" w14:paraId="04590FDA" w14:textId="77777777" w:rsidTr="0F41DFCA">
        <w:tc>
          <w:tcPr>
            <w:tcW w:w="2014" w:type="dxa"/>
            <w:vMerge/>
            <w:vAlign w:val="center"/>
          </w:tcPr>
          <w:p w14:paraId="68C724A1" w14:textId="77777777" w:rsidR="004F4763" w:rsidRPr="00043DE0" w:rsidRDefault="004F4763" w:rsidP="007D3C15">
            <w:pPr>
              <w:spacing w:before="40" w:after="40"/>
              <w:rPr>
                <w:rFonts w:ascii="Arial" w:hAnsi="Arial" w:cs="Arial"/>
                <w:b/>
              </w:rPr>
            </w:pPr>
          </w:p>
        </w:tc>
        <w:tc>
          <w:tcPr>
            <w:tcW w:w="5790" w:type="dxa"/>
          </w:tcPr>
          <w:p w14:paraId="3AD51ED0" w14:textId="77777777" w:rsidR="004F4763" w:rsidRPr="00043DE0" w:rsidRDefault="004F4763" w:rsidP="007D3C15">
            <w:pPr>
              <w:pStyle w:val="Default"/>
              <w:spacing w:before="40" w:after="40"/>
              <w:rPr>
                <w:lang w:val="en-GB"/>
              </w:rPr>
            </w:pPr>
            <w:r w:rsidRPr="00043DE0">
              <w:rPr>
                <w:lang w:val="en-GB"/>
              </w:rPr>
              <w:t xml:space="preserve">Proven ability in </w:t>
            </w:r>
            <w:r>
              <w:rPr>
                <w:lang w:val="en-GB"/>
              </w:rPr>
              <w:t xml:space="preserve">communicating </w:t>
            </w:r>
            <w:r w:rsidRPr="00043DE0">
              <w:rPr>
                <w:lang w:val="en-GB"/>
              </w:rPr>
              <w:t xml:space="preserve">complex </w:t>
            </w:r>
            <w:r>
              <w:rPr>
                <w:lang w:val="en-GB"/>
              </w:rPr>
              <w:t xml:space="preserve">ideas via analytics </w:t>
            </w:r>
            <w:r w:rsidRPr="00043DE0">
              <w:rPr>
                <w:lang w:val="en-GB"/>
              </w:rPr>
              <w:t>to non-analytical people</w:t>
            </w:r>
          </w:p>
        </w:tc>
        <w:tc>
          <w:tcPr>
            <w:tcW w:w="1348" w:type="dxa"/>
            <w:vAlign w:val="center"/>
          </w:tcPr>
          <w:p w14:paraId="1D0BE1BD" w14:textId="77777777" w:rsidR="004F4763" w:rsidRPr="00043DE0" w:rsidRDefault="004F4763" w:rsidP="007D3C15">
            <w:pPr>
              <w:spacing w:before="40" w:after="40"/>
              <w:jc w:val="center"/>
              <w:rPr>
                <w:rFonts w:ascii="Arial" w:hAnsi="Arial" w:cs="Arial"/>
              </w:rPr>
            </w:pPr>
            <w:r w:rsidRPr="00043DE0">
              <w:rPr>
                <w:rFonts w:ascii="Arial" w:hAnsi="Arial" w:cs="Arial"/>
              </w:rPr>
              <w:t>E</w:t>
            </w:r>
          </w:p>
        </w:tc>
        <w:tc>
          <w:tcPr>
            <w:tcW w:w="1098" w:type="dxa"/>
            <w:vAlign w:val="center"/>
          </w:tcPr>
          <w:p w14:paraId="6BDFD0C5" w14:textId="77777777" w:rsidR="004F4763" w:rsidRPr="00043DE0" w:rsidRDefault="004F4763" w:rsidP="007D3C15">
            <w:pPr>
              <w:spacing w:before="40" w:after="40"/>
              <w:jc w:val="center"/>
              <w:rPr>
                <w:rFonts w:ascii="Arial" w:hAnsi="Arial" w:cs="Arial"/>
              </w:rPr>
            </w:pPr>
            <w:r w:rsidRPr="00043DE0">
              <w:rPr>
                <w:rFonts w:ascii="Arial" w:hAnsi="Arial" w:cs="Arial"/>
              </w:rPr>
              <w:t>A &amp; I</w:t>
            </w:r>
          </w:p>
        </w:tc>
      </w:tr>
      <w:tr w:rsidR="004F4763" w:rsidRPr="00043DE0" w14:paraId="492922C6" w14:textId="77777777" w:rsidTr="0F41DFCA">
        <w:tc>
          <w:tcPr>
            <w:tcW w:w="2014" w:type="dxa"/>
            <w:vMerge/>
            <w:vAlign w:val="center"/>
          </w:tcPr>
          <w:p w14:paraId="67C1E274" w14:textId="77777777" w:rsidR="004F4763" w:rsidRPr="00043DE0" w:rsidRDefault="004F4763" w:rsidP="007D3C15">
            <w:pPr>
              <w:spacing w:before="40" w:after="40"/>
              <w:rPr>
                <w:rFonts w:ascii="Arial" w:hAnsi="Arial" w:cs="Arial"/>
                <w:b/>
              </w:rPr>
            </w:pPr>
          </w:p>
        </w:tc>
        <w:tc>
          <w:tcPr>
            <w:tcW w:w="5790" w:type="dxa"/>
          </w:tcPr>
          <w:p w14:paraId="14196831" w14:textId="77777777" w:rsidR="004F4763" w:rsidRPr="00043DE0" w:rsidRDefault="004F4763" w:rsidP="007D3C15">
            <w:pPr>
              <w:pStyle w:val="Default"/>
              <w:spacing w:before="40" w:after="40"/>
              <w:rPr>
                <w:lang w:val="en-GB"/>
              </w:rPr>
            </w:pPr>
            <w:r w:rsidRPr="00043DE0">
              <w:rPr>
                <w:lang w:val="en-GB"/>
              </w:rPr>
              <w:t xml:space="preserve">Proven ability to manage multiple stakeholders </w:t>
            </w:r>
          </w:p>
        </w:tc>
        <w:tc>
          <w:tcPr>
            <w:tcW w:w="1348" w:type="dxa"/>
            <w:vAlign w:val="center"/>
          </w:tcPr>
          <w:p w14:paraId="2DBED06E" w14:textId="77777777" w:rsidR="004F4763" w:rsidRPr="00043DE0" w:rsidRDefault="004F4763" w:rsidP="007D3C15">
            <w:pPr>
              <w:spacing w:before="40" w:after="40"/>
              <w:jc w:val="center"/>
              <w:rPr>
                <w:rFonts w:ascii="Arial" w:hAnsi="Arial" w:cs="Arial"/>
              </w:rPr>
            </w:pPr>
            <w:r w:rsidRPr="00043DE0">
              <w:rPr>
                <w:rFonts w:ascii="Arial" w:hAnsi="Arial" w:cs="Arial"/>
              </w:rPr>
              <w:t>E</w:t>
            </w:r>
          </w:p>
        </w:tc>
        <w:tc>
          <w:tcPr>
            <w:tcW w:w="1098" w:type="dxa"/>
            <w:vAlign w:val="center"/>
          </w:tcPr>
          <w:p w14:paraId="0C4EE162" w14:textId="77777777" w:rsidR="004F4763" w:rsidRPr="00043DE0" w:rsidRDefault="004F4763" w:rsidP="007D3C15">
            <w:pPr>
              <w:spacing w:before="40" w:after="40"/>
              <w:jc w:val="center"/>
              <w:rPr>
                <w:rFonts w:ascii="Arial" w:hAnsi="Arial" w:cs="Arial"/>
              </w:rPr>
            </w:pPr>
            <w:r w:rsidRPr="00043DE0">
              <w:rPr>
                <w:rFonts w:ascii="Arial" w:hAnsi="Arial" w:cs="Arial"/>
              </w:rPr>
              <w:t>A &amp; I</w:t>
            </w:r>
          </w:p>
        </w:tc>
      </w:tr>
      <w:tr w:rsidR="004F4763" w:rsidRPr="00043DE0" w14:paraId="5BF6C027" w14:textId="77777777" w:rsidTr="0F41DFCA">
        <w:tc>
          <w:tcPr>
            <w:tcW w:w="2014" w:type="dxa"/>
            <w:vMerge/>
            <w:vAlign w:val="center"/>
          </w:tcPr>
          <w:p w14:paraId="4A27EC48" w14:textId="77777777" w:rsidR="004F4763" w:rsidRPr="00043DE0" w:rsidRDefault="004F4763" w:rsidP="007D3C15">
            <w:pPr>
              <w:spacing w:before="40" w:after="40"/>
              <w:rPr>
                <w:rFonts w:ascii="Arial" w:hAnsi="Arial" w:cs="Arial"/>
                <w:b/>
              </w:rPr>
            </w:pPr>
          </w:p>
        </w:tc>
        <w:tc>
          <w:tcPr>
            <w:tcW w:w="5790" w:type="dxa"/>
          </w:tcPr>
          <w:p w14:paraId="78A064A3" w14:textId="77777777" w:rsidR="004F4763" w:rsidRPr="00043DE0" w:rsidRDefault="004F4763" w:rsidP="007D3C15">
            <w:pPr>
              <w:pStyle w:val="Default"/>
              <w:spacing w:before="40" w:after="40"/>
              <w:rPr>
                <w:lang w:val="en-GB"/>
              </w:rPr>
            </w:pPr>
            <w:r w:rsidRPr="00043DE0">
              <w:rPr>
                <w:lang w:val="en-GB"/>
              </w:rPr>
              <w:t>Ability to identify underlying problems by analysing information and find effective solutions</w:t>
            </w:r>
          </w:p>
        </w:tc>
        <w:tc>
          <w:tcPr>
            <w:tcW w:w="1348" w:type="dxa"/>
            <w:vAlign w:val="center"/>
          </w:tcPr>
          <w:p w14:paraId="3C41C34A" w14:textId="77777777" w:rsidR="004F4763" w:rsidRPr="00043DE0" w:rsidRDefault="004F4763" w:rsidP="007D3C15">
            <w:pPr>
              <w:spacing w:before="40" w:after="40"/>
              <w:jc w:val="center"/>
              <w:rPr>
                <w:rFonts w:ascii="Arial" w:hAnsi="Arial" w:cs="Arial"/>
              </w:rPr>
            </w:pPr>
            <w:r w:rsidRPr="00043DE0">
              <w:rPr>
                <w:rFonts w:ascii="Arial" w:hAnsi="Arial" w:cs="Arial"/>
              </w:rPr>
              <w:t>E</w:t>
            </w:r>
          </w:p>
        </w:tc>
        <w:tc>
          <w:tcPr>
            <w:tcW w:w="1098" w:type="dxa"/>
            <w:vAlign w:val="center"/>
          </w:tcPr>
          <w:p w14:paraId="41EDD44F" w14:textId="77777777" w:rsidR="004F4763" w:rsidRPr="00043DE0" w:rsidRDefault="004F4763" w:rsidP="007D3C15">
            <w:pPr>
              <w:spacing w:before="40" w:after="40"/>
              <w:jc w:val="center"/>
              <w:rPr>
                <w:rFonts w:ascii="Arial" w:hAnsi="Arial" w:cs="Arial"/>
              </w:rPr>
            </w:pPr>
            <w:r w:rsidRPr="00043DE0">
              <w:rPr>
                <w:rFonts w:ascii="Arial" w:hAnsi="Arial" w:cs="Arial"/>
              </w:rPr>
              <w:t>A &amp; I</w:t>
            </w:r>
          </w:p>
        </w:tc>
      </w:tr>
      <w:tr w:rsidR="004F4763" w:rsidRPr="00043DE0" w14:paraId="430CF343" w14:textId="77777777" w:rsidTr="0F41DFCA">
        <w:tc>
          <w:tcPr>
            <w:tcW w:w="2014" w:type="dxa"/>
            <w:vMerge/>
            <w:vAlign w:val="center"/>
          </w:tcPr>
          <w:p w14:paraId="24366FC3" w14:textId="77777777" w:rsidR="004F4763" w:rsidRPr="00043DE0" w:rsidRDefault="004F4763" w:rsidP="007D3C15">
            <w:pPr>
              <w:spacing w:before="40" w:after="40"/>
              <w:rPr>
                <w:rFonts w:ascii="Arial" w:hAnsi="Arial" w:cs="Arial"/>
                <w:b/>
              </w:rPr>
            </w:pPr>
          </w:p>
        </w:tc>
        <w:tc>
          <w:tcPr>
            <w:tcW w:w="5790" w:type="dxa"/>
          </w:tcPr>
          <w:p w14:paraId="576A4C47" w14:textId="77777777" w:rsidR="004F4763" w:rsidRPr="00043DE0" w:rsidRDefault="004F4763" w:rsidP="007D3C15">
            <w:pPr>
              <w:pStyle w:val="Default"/>
              <w:spacing w:before="40" w:after="40"/>
              <w:rPr>
                <w:lang w:val="en-GB"/>
              </w:rPr>
            </w:pPr>
            <w:r w:rsidRPr="00043DE0">
              <w:rPr>
                <w:lang w:val="en-GB"/>
              </w:rPr>
              <w:t>Ability to manage multiple workflows and achieve short deadlines</w:t>
            </w:r>
          </w:p>
        </w:tc>
        <w:tc>
          <w:tcPr>
            <w:tcW w:w="1348" w:type="dxa"/>
            <w:vAlign w:val="center"/>
          </w:tcPr>
          <w:p w14:paraId="23FD21BA" w14:textId="77777777" w:rsidR="004F4763" w:rsidRPr="00043DE0" w:rsidRDefault="004F4763" w:rsidP="007D3C15">
            <w:pPr>
              <w:spacing w:before="40" w:after="40"/>
              <w:jc w:val="center"/>
              <w:rPr>
                <w:rFonts w:ascii="Arial" w:hAnsi="Arial" w:cs="Arial"/>
              </w:rPr>
            </w:pPr>
            <w:r w:rsidRPr="00043DE0">
              <w:rPr>
                <w:rFonts w:ascii="Arial" w:hAnsi="Arial" w:cs="Arial"/>
              </w:rPr>
              <w:t>E</w:t>
            </w:r>
          </w:p>
        </w:tc>
        <w:tc>
          <w:tcPr>
            <w:tcW w:w="1098" w:type="dxa"/>
            <w:vAlign w:val="center"/>
          </w:tcPr>
          <w:p w14:paraId="41039F8E" w14:textId="77777777" w:rsidR="004F4763" w:rsidRPr="00043DE0" w:rsidRDefault="004F4763" w:rsidP="007D3C15">
            <w:pPr>
              <w:spacing w:before="40" w:after="40"/>
              <w:jc w:val="center"/>
              <w:rPr>
                <w:rFonts w:ascii="Arial" w:hAnsi="Arial" w:cs="Arial"/>
              </w:rPr>
            </w:pPr>
            <w:r w:rsidRPr="00043DE0">
              <w:rPr>
                <w:rFonts w:ascii="Arial" w:hAnsi="Arial" w:cs="Arial"/>
              </w:rPr>
              <w:t>A &amp; I</w:t>
            </w:r>
          </w:p>
        </w:tc>
      </w:tr>
      <w:tr w:rsidR="004F4763" w:rsidRPr="00043DE0" w14:paraId="56393964" w14:textId="77777777" w:rsidTr="0F41DFCA">
        <w:tc>
          <w:tcPr>
            <w:tcW w:w="2014" w:type="dxa"/>
            <w:vMerge/>
            <w:vAlign w:val="center"/>
          </w:tcPr>
          <w:p w14:paraId="62DD21A9" w14:textId="77777777" w:rsidR="004F4763" w:rsidRPr="00043DE0" w:rsidRDefault="004F4763" w:rsidP="007D3C15">
            <w:pPr>
              <w:spacing w:before="40" w:after="40"/>
              <w:rPr>
                <w:rFonts w:ascii="Arial" w:hAnsi="Arial" w:cs="Arial"/>
                <w:b/>
              </w:rPr>
            </w:pPr>
          </w:p>
        </w:tc>
        <w:tc>
          <w:tcPr>
            <w:tcW w:w="5790" w:type="dxa"/>
          </w:tcPr>
          <w:p w14:paraId="586145CE" w14:textId="77777777" w:rsidR="004F4763" w:rsidRPr="00043DE0" w:rsidRDefault="004F4763" w:rsidP="007D3C15">
            <w:pPr>
              <w:pStyle w:val="Default"/>
              <w:spacing w:before="40" w:after="40"/>
              <w:rPr>
                <w:lang w:val="en-GB"/>
              </w:rPr>
            </w:pPr>
            <w:r w:rsidRPr="00043DE0">
              <w:rPr>
                <w:lang w:val="en-GB"/>
              </w:rPr>
              <w:t>Strong interpersonal and communication skills</w:t>
            </w:r>
          </w:p>
        </w:tc>
        <w:tc>
          <w:tcPr>
            <w:tcW w:w="1348" w:type="dxa"/>
            <w:vAlign w:val="center"/>
          </w:tcPr>
          <w:p w14:paraId="26BFE1E1" w14:textId="77777777" w:rsidR="004F4763" w:rsidRPr="00043DE0" w:rsidRDefault="004F4763" w:rsidP="007D3C15">
            <w:pPr>
              <w:spacing w:before="40" w:after="40"/>
              <w:jc w:val="center"/>
              <w:rPr>
                <w:rFonts w:ascii="Arial" w:hAnsi="Arial" w:cs="Arial"/>
              </w:rPr>
            </w:pPr>
            <w:r w:rsidRPr="00043DE0">
              <w:rPr>
                <w:rFonts w:ascii="Arial" w:hAnsi="Arial" w:cs="Arial"/>
              </w:rPr>
              <w:t>E</w:t>
            </w:r>
          </w:p>
        </w:tc>
        <w:tc>
          <w:tcPr>
            <w:tcW w:w="1098" w:type="dxa"/>
            <w:vAlign w:val="center"/>
          </w:tcPr>
          <w:p w14:paraId="2A4939C0" w14:textId="77777777" w:rsidR="004F4763" w:rsidRPr="00043DE0" w:rsidRDefault="004F4763" w:rsidP="007D3C15">
            <w:pPr>
              <w:spacing w:before="40" w:after="40"/>
              <w:jc w:val="center"/>
              <w:rPr>
                <w:rFonts w:ascii="Arial" w:hAnsi="Arial" w:cs="Arial"/>
              </w:rPr>
            </w:pPr>
            <w:r w:rsidRPr="00043DE0">
              <w:rPr>
                <w:rFonts w:ascii="Arial" w:hAnsi="Arial" w:cs="Arial"/>
              </w:rPr>
              <w:t>A &amp; I</w:t>
            </w:r>
          </w:p>
        </w:tc>
      </w:tr>
      <w:tr w:rsidR="004F4763" w:rsidRPr="00043DE0" w14:paraId="53BC1DB1" w14:textId="77777777" w:rsidTr="0F41DFCA">
        <w:tc>
          <w:tcPr>
            <w:tcW w:w="2014" w:type="dxa"/>
            <w:vMerge/>
            <w:vAlign w:val="center"/>
          </w:tcPr>
          <w:p w14:paraId="6C5B8578" w14:textId="77777777" w:rsidR="004F4763" w:rsidRPr="00043DE0" w:rsidRDefault="004F4763" w:rsidP="007D3C15">
            <w:pPr>
              <w:spacing w:before="40" w:after="40"/>
              <w:rPr>
                <w:rFonts w:ascii="Arial" w:hAnsi="Arial" w:cs="Arial"/>
                <w:b/>
              </w:rPr>
            </w:pPr>
          </w:p>
        </w:tc>
        <w:tc>
          <w:tcPr>
            <w:tcW w:w="5790" w:type="dxa"/>
          </w:tcPr>
          <w:p w14:paraId="0E1C4C20" w14:textId="77777777" w:rsidR="004F4763" w:rsidRPr="00043DE0" w:rsidRDefault="004F4763" w:rsidP="007D3C15">
            <w:pPr>
              <w:pStyle w:val="Default"/>
              <w:spacing w:before="40" w:after="40"/>
              <w:rPr>
                <w:lang w:val="en-GB"/>
              </w:rPr>
            </w:pPr>
            <w:r w:rsidRPr="00043DE0">
              <w:rPr>
                <w:lang w:val="en-GB"/>
              </w:rPr>
              <w:t>Ability to work in an environment where there are frequent interruptions</w:t>
            </w:r>
          </w:p>
        </w:tc>
        <w:tc>
          <w:tcPr>
            <w:tcW w:w="1348" w:type="dxa"/>
            <w:vAlign w:val="center"/>
          </w:tcPr>
          <w:p w14:paraId="6EA12118" w14:textId="77777777" w:rsidR="004F4763" w:rsidRPr="00043DE0" w:rsidRDefault="004F4763" w:rsidP="007D3C15">
            <w:pPr>
              <w:spacing w:before="40" w:after="40"/>
              <w:jc w:val="center"/>
              <w:rPr>
                <w:rFonts w:ascii="Arial" w:hAnsi="Arial" w:cs="Arial"/>
              </w:rPr>
            </w:pPr>
            <w:r w:rsidRPr="00043DE0">
              <w:rPr>
                <w:rFonts w:ascii="Arial" w:hAnsi="Arial" w:cs="Arial"/>
              </w:rPr>
              <w:t>E</w:t>
            </w:r>
          </w:p>
        </w:tc>
        <w:tc>
          <w:tcPr>
            <w:tcW w:w="1098" w:type="dxa"/>
            <w:vAlign w:val="center"/>
          </w:tcPr>
          <w:p w14:paraId="367F7BC6" w14:textId="77777777" w:rsidR="004F4763" w:rsidRPr="00043DE0" w:rsidRDefault="004F4763" w:rsidP="007D3C15">
            <w:pPr>
              <w:spacing w:before="40" w:after="40"/>
              <w:jc w:val="center"/>
              <w:rPr>
                <w:rFonts w:ascii="Arial" w:hAnsi="Arial" w:cs="Arial"/>
              </w:rPr>
            </w:pPr>
            <w:r w:rsidRPr="00043DE0">
              <w:rPr>
                <w:rFonts w:ascii="Arial" w:hAnsi="Arial" w:cs="Arial"/>
              </w:rPr>
              <w:t>A &amp; I</w:t>
            </w:r>
          </w:p>
        </w:tc>
      </w:tr>
      <w:tr w:rsidR="004F4763" w:rsidRPr="00043DE0" w14:paraId="4F7D6617" w14:textId="77777777" w:rsidTr="0F41DFCA">
        <w:tc>
          <w:tcPr>
            <w:tcW w:w="2014" w:type="dxa"/>
            <w:vMerge/>
            <w:vAlign w:val="center"/>
          </w:tcPr>
          <w:p w14:paraId="72CBE311" w14:textId="77777777" w:rsidR="004F4763" w:rsidRPr="00043DE0" w:rsidRDefault="004F4763" w:rsidP="007D3C15">
            <w:pPr>
              <w:spacing w:before="40" w:after="40"/>
              <w:rPr>
                <w:rFonts w:ascii="Arial" w:hAnsi="Arial" w:cs="Arial"/>
                <w:b/>
              </w:rPr>
            </w:pPr>
          </w:p>
        </w:tc>
        <w:tc>
          <w:tcPr>
            <w:tcW w:w="5790" w:type="dxa"/>
          </w:tcPr>
          <w:p w14:paraId="12D3063A" w14:textId="77777777" w:rsidR="004F4763" w:rsidRPr="00043DE0" w:rsidRDefault="004F4763" w:rsidP="007D3C15">
            <w:pPr>
              <w:pStyle w:val="Default"/>
              <w:spacing w:before="40" w:after="40"/>
              <w:rPr>
                <w:lang w:val="en-GB"/>
              </w:rPr>
            </w:pPr>
            <w:r w:rsidRPr="00043DE0">
              <w:rPr>
                <w:lang w:val="en-GB"/>
              </w:rPr>
              <w:t>Ability to work autonomously on a day-to-day basis, to work within broad occupational policies and targets and meet with manager at regular intervals to discuss progress, complex issues or areas of concern</w:t>
            </w:r>
          </w:p>
        </w:tc>
        <w:tc>
          <w:tcPr>
            <w:tcW w:w="1348" w:type="dxa"/>
            <w:vAlign w:val="center"/>
          </w:tcPr>
          <w:p w14:paraId="44A2AD12" w14:textId="77777777" w:rsidR="004F4763" w:rsidRPr="00043DE0" w:rsidRDefault="004F4763" w:rsidP="007D3C15">
            <w:pPr>
              <w:spacing w:before="40" w:after="40"/>
              <w:jc w:val="center"/>
              <w:rPr>
                <w:rFonts w:ascii="Arial" w:hAnsi="Arial" w:cs="Arial"/>
              </w:rPr>
            </w:pPr>
            <w:r w:rsidRPr="00043DE0">
              <w:rPr>
                <w:rFonts w:ascii="Arial" w:hAnsi="Arial" w:cs="Arial"/>
              </w:rPr>
              <w:t>E</w:t>
            </w:r>
          </w:p>
        </w:tc>
        <w:tc>
          <w:tcPr>
            <w:tcW w:w="1098" w:type="dxa"/>
            <w:vAlign w:val="center"/>
          </w:tcPr>
          <w:p w14:paraId="2FD668C0" w14:textId="77777777" w:rsidR="004F4763" w:rsidRPr="00043DE0" w:rsidRDefault="004F4763" w:rsidP="007D3C15">
            <w:pPr>
              <w:spacing w:before="40" w:after="40"/>
              <w:jc w:val="center"/>
              <w:rPr>
                <w:rFonts w:ascii="Arial" w:hAnsi="Arial" w:cs="Arial"/>
              </w:rPr>
            </w:pPr>
            <w:r w:rsidRPr="00043DE0">
              <w:rPr>
                <w:rFonts w:ascii="Arial" w:hAnsi="Arial" w:cs="Arial"/>
              </w:rPr>
              <w:t>A &amp; I</w:t>
            </w:r>
          </w:p>
        </w:tc>
      </w:tr>
      <w:tr w:rsidR="004F4763" w:rsidRPr="00043DE0" w14:paraId="242C85AC" w14:textId="77777777" w:rsidTr="0F41DFCA">
        <w:tc>
          <w:tcPr>
            <w:tcW w:w="2014" w:type="dxa"/>
            <w:vMerge/>
            <w:vAlign w:val="center"/>
          </w:tcPr>
          <w:p w14:paraId="18C2601E" w14:textId="77777777" w:rsidR="004F4763" w:rsidRPr="00043DE0" w:rsidRDefault="004F4763" w:rsidP="007D3C15">
            <w:pPr>
              <w:spacing w:before="40" w:after="40"/>
              <w:rPr>
                <w:rFonts w:ascii="Arial" w:hAnsi="Arial" w:cs="Arial"/>
                <w:b/>
              </w:rPr>
            </w:pPr>
          </w:p>
        </w:tc>
        <w:tc>
          <w:tcPr>
            <w:tcW w:w="5790" w:type="dxa"/>
          </w:tcPr>
          <w:p w14:paraId="73EE179E" w14:textId="77777777" w:rsidR="004F4763" w:rsidRPr="00043DE0" w:rsidRDefault="004F4763" w:rsidP="007D3C15">
            <w:pPr>
              <w:pStyle w:val="Default"/>
              <w:spacing w:before="40" w:after="40"/>
              <w:rPr>
                <w:lang w:val="en-GB"/>
              </w:rPr>
            </w:pPr>
            <w:r w:rsidRPr="00043DE0">
              <w:rPr>
                <w:lang w:val="en-GB"/>
              </w:rPr>
              <w:t>Ability to work effectively and collaboratively with other teams to improve ways of working</w:t>
            </w:r>
          </w:p>
        </w:tc>
        <w:tc>
          <w:tcPr>
            <w:tcW w:w="1348" w:type="dxa"/>
            <w:vAlign w:val="center"/>
          </w:tcPr>
          <w:p w14:paraId="100CF57F" w14:textId="77777777" w:rsidR="004F4763" w:rsidRPr="00043DE0" w:rsidRDefault="004F4763" w:rsidP="007D3C15">
            <w:pPr>
              <w:spacing w:before="40" w:after="40"/>
              <w:jc w:val="center"/>
              <w:rPr>
                <w:rFonts w:ascii="Arial" w:hAnsi="Arial" w:cs="Arial"/>
              </w:rPr>
            </w:pPr>
            <w:r w:rsidRPr="00043DE0">
              <w:rPr>
                <w:rFonts w:ascii="Arial" w:hAnsi="Arial" w:cs="Arial"/>
              </w:rPr>
              <w:t>E</w:t>
            </w:r>
          </w:p>
        </w:tc>
        <w:tc>
          <w:tcPr>
            <w:tcW w:w="1098" w:type="dxa"/>
            <w:vAlign w:val="center"/>
          </w:tcPr>
          <w:p w14:paraId="5C32CE98" w14:textId="77777777" w:rsidR="004F4763" w:rsidRPr="00043DE0" w:rsidRDefault="004F4763" w:rsidP="007D3C15">
            <w:pPr>
              <w:spacing w:before="40" w:after="40"/>
              <w:jc w:val="center"/>
              <w:rPr>
                <w:rFonts w:ascii="Arial" w:hAnsi="Arial" w:cs="Arial"/>
              </w:rPr>
            </w:pPr>
            <w:r w:rsidRPr="00043DE0">
              <w:rPr>
                <w:rFonts w:ascii="Arial" w:hAnsi="Arial" w:cs="Arial"/>
              </w:rPr>
              <w:t>A &amp; I</w:t>
            </w:r>
          </w:p>
        </w:tc>
      </w:tr>
      <w:tr w:rsidR="004F4763" w:rsidRPr="00043DE0" w14:paraId="630C28A5" w14:textId="77777777" w:rsidTr="0F41DFCA">
        <w:tc>
          <w:tcPr>
            <w:tcW w:w="2014" w:type="dxa"/>
            <w:vMerge/>
            <w:vAlign w:val="center"/>
          </w:tcPr>
          <w:p w14:paraId="5B10D2E7" w14:textId="77777777" w:rsidR="004F4763" w:rsidRPr="00043DE0" w:rsidRDefault="004F4763" w:rsidP="007D3C15">
            <w:pPr>
              <w:spacing w:before="40" w:after="40"/>
              <w:rPr>
                <w:rFonts w:ascii="Arial" w:hAnsi="Arial" w:cs="Arial"/>
                <w:b/>
              </w:rPr>
            </w:pPr>
          </w:p>
        </w:tc>
        <w:tc>
          <w:tcPr>
            <w:tcW w:w="5790" w:type="dxa"/>
          </w:tcPr>
          <w:p w14:paraId="2F77C355" w14:textId="77777777" w:rsidR="004F4763" w:rsidRPr="00043DE0" w:rsidRDefault="004F4763" w:rsidP="007D3C15">
            <w:pPr>
              <w:pStyle w:val="Default"/>
              <w:spacing w:before="40" w:after="40"/>
              <w:rPr>
                <w:lang w:val="en-GB"/>
              </w:rPr>
            </w:pPr>
            <w:r w:rsidRPr="00043DE0">
              <w:rPr>
                <w:lang w:val="en-GB"/>
              </w:rPr>
              <w:t>Ability to demonstrate significant experience within a similar area of work</w:t>
            </w:r>
          </w:p>
        </w:tc>
        <w:tc>
          <w:tcPr>
            <w:tcW w:w="1348" w:type="dxa"/>
            <w:vAlign w:val="center"/>
          </w:tcPr>
          <w:p w14:paraId="208D5E6F" w14:textId="77777777" w:rsidR="004F4763" w:rsidRPr="00043DE0" w:rsidRDefault="004F4763" w:rsidP="007D3C15">
            <w:pPr>
              <w:spacing w:before="40" w:after="40"/>
              <w:jc w:val="center"/>
              <w:rPr>
                <w:rFonts w:ascii="Arial" w:hAnsi="Arial" w:cs="Arial"/>
              </w:rPr>
            </w:pPr>
            <w:r w:rsidRPr="00043DE0">
              <w:rPr>
                <w:rFonts w:ascii="Arial" w:hAnsi="Arial" w:cs="Arial"/>
              </w:rPr>
              <w:t>E</w:t>
            </w:r>
          </w:p>
        </w:tc>
        <w:tc>
          <w:tcPr>
            <w:tcW w:w="1098" w:type="dxa"/>
            <w:vAlign w:val="center"/>
          </w:tcPr>
          <w:p w14:paraId="6A6C97E5" w14:textId="77777777" w:rsidR="004F4763" w:rsidRPr="00043DE0" w:rsidRDefault="004F4763" w:rsidP="007D3C15">
            <w:pPr>
              <w:spacing w:before="40" w:after="40"/>
              <w:jc w:val="center"/>
              <w:rPr>
                <w:rFonts w:ascii="Arial" w:hAnsi="Arial" w:cs="Arial"/>
              </w:rPr>
            </w:pPr>
            <w:r w:rsidRPr="00043DE0">
              <w:rPr>
                <w:rFonts w:ascii="Arial" w:hAnsi="Arial" w:cs="Arial"/>
              </w:rPr>
              <w:t>A &amp; I</w:t>
            </w:r>
          </w:p>
        </w:tc>
      </w:tr>
      <w:tr w:rsidR="004F4763" w:rsidRPr="00043DE0" w14:paraId="2DE82943" w14:textId="77777777" w:rsidTr="0F41DFCA">
        <w:tc>
          <w:tcPr>
            <w:tcW w:w="2014" w:type="dxa"/>
            <w:vMerge/>
            <w:vAlign w:val="center"/>
          </w:tcPr>
          <w:p w14:paraId="648036D4" w14:textId="77777777" w:rsidR="004F4763" w:rsidRPr="00043DE0" w:rsidRDefault="004F4763" w:rsidP="007D3C15">
            <w:pPr>
              <w:spacing w:before="40" w:after="40"/>
              <w:rPr>
                <w:rFonts w:ascii="Arial" w:hAnsi="Arial" w:cs="Arial"/>
                <w:b/>
              </w:rPr>
            </w:pPr>
          </w:p>
        </w:tc>
        <w:tc>
          <w:tcPr>
            <w:tcW w:w="5790" w:type="dxa"/>
          </w:tcPr>
          <w:p w14:paraId="25C44AA5" w14:textId="77777777" w:rsidR="004F4763" w:rsidRPr="00043DE0" w:rsidRDefault="004F4763" w:rsidP="007D3C15">
            <w:pPr>
              <w:pStyle w:val="Default"/>
              <w:spacing w:before="40" w:after="40"/>
              <w:rPr>
                <w:lang w:val="en-GB"/>
              </w:rPr>
            </w:pPr>
            <w:r w:rsidRPr="00043DE0">
              <w:rPr>
                <w:lang w:val="en-GB"/>
              </w:rPr>
              <w:t xml:space="preserve">Ability to work over a prolonged </w:t>
            </w:r>
            <w:proofErr w:type="gramStart"/>
            <w:r w:rsidRPr="00043DE0">
              <w:rPr>
                <w:lang w:val="en-GB"/>
              </w:rPr>
              <w:t>period of time</w:t>
            </w:r>
            <w:proofErr w:type="gramEnd"/>
            <w:r w:rsidRPr="00043DE0">
              <w:rPr>
                <w:lang w:val="en-GB"/>
              </w:rPr>
              <w:t xml:space="preserve"> on an occasional basis</w:t>
            </w:r>
          </w:p>
        </w:tc>
        <w:tc>
          <w:tcPr>
            <w:tcW w:w="1348" w:type="dxa"/>
            <w:vAlign w:val="center"/>
          </w:tcPr>
          <w:p w14:paraId="7670576E" w14:textId="77777777" w:rsidR="004F4763" w:rsidRPr="00043DE0" w:rsidRDefault="004F4763" w:rsidP="007D3C15">
            <w:pPr>
              <w:spacing w:before="40" w:after="40"/>
              <w:jc w:val="center"/>
              <w:rPr>
                <w:rFonts w:ascii="Arial" w:hAnsi="Arial" w:cs="Arial"/>
              </w:rPr>
            </w:pPr>
            <w:r w:rsidRPr="00043DE0">
              <w:rPr>
                <w:rFonts w:ascii="Arial" w:hAnsi="Arial" w:cs="Arial"/>
              </w:rPr>
              <w:t>E</w:t>
            </w:r>
          </w:p>
        </w:tc>
        <w:tc>
          <w:tcPr>
            <w:tcW w:w="1098" w:type="dxa"/>
            <w:vAlign w:val="center"/>
          </w:tcPr>
          <w:p w14:paraId="4ED71FB4" w14:textId="77777777" w:rsidR="004F4763" w:rsidRPr="00043DE0" w:rsidRDefault="004F4763" w:rsidP="007D3C15">
            <w:pPr>
              <w:spacing w:before="40" w:after="40"/>
              <w:jc w:val="center"/>
              <w:rPr>
                <w:rFonts w:ascii="Arial" w:hAnsi="Arial" w:cs="Arial"/>
              </w:rPr>
            </w:pPr>
            <w:r w:rsidRPr="00043DE0">
              <w:rPr>
                <w:rFonts w:ascii="Arial" w:hAnsi="Arial" w:cs="Arial"/>
              </w:rPr>
              <w:t>A &amp; I</w:t>
            </w:r>
          </w:p>
        </w:tc>
      </w:tr>
      <w:tr w:rsidR="00B64A2C" w:rsidRPr="00043DE0" w14:paraId="3A1C3FDD" w14:textId="77777777" w:rsidTr="0F41DFCA">
        <w:tc>
          <w:tcPr>
            <w:tcW w:w="2014" w:type="dxa"/>
            <w:vMerge w:val="restart"/>
            <w:vAlign w:val="center"/>
          </w:tcPr>
          <w:p w14:paraId="3E83C642" w14:textId="77777777" w:rsidR="00B64A2C" w:rsidRPr="00043DE0" w:rsidRDefault="00B64A2C" w:rsidP="007D3C15">
            <w:pPr>
              <w:spacing w:before="40" w:after="40"/>
              <w:rPr>
                <w:rFonts w:ascii="Arial" w:hAnsi="Arial" w:cs="Arial"/>
                <w:b/>
              </w:rPr>
            </w:pPr>
            <w:r w:rsidRPr="00043DE0">
              <w:rPr>
                <w:rFonts w:ascii="Arial" w:hAnsi="Arial" w:cs="Arial"/>
                <w:b/>
              </w:rPr>
              <w:t>Experience</w:t>
            </w:r>
          </w:p>
        </w:tc>
        <w:tc>
          <w:tcPr>
            <w:tcW w:w="5790" w:type="dxa"/>
          </w:tcPr>
          <w:p w14:paraId="6059A06D" w14:textId="77777777" w:rsidR="00B64A2C" w:rsidRPr="00043DE0" w:rsidRDefault="0043284C" w:rsidP="0043284C">
            <w:pPr>
              <w:pStyle w:val="Default"/>
              <w:spacing w:before="40" w:after="40"/>
              <w:rPr>
                <w:lang w:val="en-GB"/>
              </w:rPr>
            </w:pPr>
            <w:r w:rsidRPr="000B10AE">
              <w:rPr>
                <w:lang w:val="en-GB"/>
              </w:rPr>
              <w:t>Considerable</w:t>
            </w:r>
            <w:r>
              <w:rPr>
                <w:lang w:val="en-GB"/>
              </w:rPr>
              <w:t xml:space="preserve"> </w:t>
            </w:r>
            <w:r w:rsidR="00B64A2C" w:rsidRPr="7D1F4A2C">
              <w:rPr>
                <w:lang w:val="en-GB"/>
              </w:rPr>
              <w:t xml:space="preserve">experience of using </w:t>
            </w:r>
            <w:r w:rsidR="00152628">
              <w:rPr>
                <w:lang w:val="en-GB"/>
              </w:rPr>
              <w:t>machine learning models</w:t>
            </w:r>
          </w:p>
        </w:tc>
        <w:tc>
          <w:tcPr>
            <w:tcW w:w="1348" w:type="dxa"/>
            <w:vAlign w:val="center"/>
          </w:tcPr>
          <w:p w14:paraId="696C5641" w14:textId="77777777" w:rsidR="00B64A2C" w:rsidRPr="00043DE0" w:rsidRDefault="00B64A2C" w:rsidP="007D3C15">
            <w:pPr>
              <w:spacing w:before="40" w:after="40"/>
              <w:jc w:val="center"/>
              <w:rPr>
                <w:rFonts w:ascii="Arial" w:hAnsi="Arial" w:cs="Arial"/>
              </w:rPr>
            </w:pPr>
            <w:r w:rsidRPr="00043DE0">
              <w:rPr>
                <w:rFonts w:ascii="Arial" w:hAnsi="Arial" w:cs="Arial"/>
              </w:rPr>
              <w:t>E</w:t>
            </w:r>
          </w:p>
        </w:tc>
        <w:tc>
          <w:tcPr>
            <w:tcW w:w="1098" w:type="dxa"/>
            <w:vAlign w:val="center"/>
          </w:tcPr>
          <w:p w14:paraId="7C35E196" w14:textId="77777777" w:rsidR="00B64A2C" w:rsidRPr="00043DE0" w:rsidRDefault="00B64A2C" w:rsidP="007D3C15">
            <w:pPr>
              <w:spacing w:before="40" w:after="40"/>
              <w:jc w:val="center"/>
              <w:rPr>
                <w:rFonts w:ascii="Arial" w:hAnsi="Arial" w:cs="Arial"/>
              </w:rPr>
            </w:pPr>
            <w:r w:rsidRPr="00043DE0">
              <w:rPr>
                <w:rFonts w:ascii="Arial" w:hAnsi="Arial" w:cs="Arial"/>
              </w:rPr>
              <w:t>A &amp; I</w:t>
            </w:r>
          </w:p>
        </w:tc>
      </w:tr>
      <w:tr w:rsidR="00152628" w:rsidRPr="00043DE0" w14:paraId="1337D369" w14:textId="77777777" w:rsidTr="0F41DFCA">
        <w:tc>
          <w:tcPr>
            <w:tcW w:w="2014" w:type="dxa"/>
            <w:vMerge/>
            <w:vAlign w:val="center"/>
          </w:tcPr>
          <w:p w14:paraId="68CACB3D" w14:textId="77777777" w:rsidR="00152628" w:rsidRPr="00043DE0" w:rsidRDefault="00152628" w:rsidP="00152628">
            <w:pPr>
              <w:spacing w:before="40" w:after="40"/>
              <w:rPr>
                <w:rFonts w:ascii="Arial" w:hAnsi="Arial" w:cs="Arial"/>
                <w:b/>
              </w:rPr>
            </w:pPr>
          </w:p>
        </w:tc>
        <w:tc>
          <w:tcPr>
            <w:tcW w:w="5790" w:type="dxa"/>
          </w:tcPr>
          <w:p w14:paraId="46E3C7B7" w14:textId="77777777" w:rsidR="00D35423" w:rsidRPr="00B639EC" w:rsidRDefault="00D35423" w:rsidP="005364E6">
            <w:pPr>
              <w:pStyle w:val="Default"/>
              <w:spacing w:before="40" w:after="40"/>
              <w:rPr>
                <w:lang w:val="en-GB"/>
              </w:rPr>
            </w:pPr>
            <w:r w:rsidRPr="00B639EC">
              <w:rPr>
                <w:lang w:val="en-GB"/>
              </w:rPr>
              <w:t>Experience of Recruitment processes and procedures</w:t>
            </w:r>
          </w:p>
          <w:p w14:paraId="2B71882E" w14:textId="77777777" w:rsidR="00152628" w:rsidRPr="00B639EC" w:rsidRDefault="005364E6" w:rsidP="005364E6">
            <w:pPr>
              <w:pStyle w:val="Default"/>
              <w:spacing w:before="40" w:after="40"/>
              <w:rPr>
                <w:lang w:val="en-GB"/>
              </w:rPr>
            </w:pPr>
            <w:r w:rsidRPr="00B639EC">
              <w:rPr>
                <w:lang w:val="en-GB"/>
              </w:rPr>
              <w:t>Considerable experience of using statistical methods</w:t>
            </w:r>
          </w:p>
        </w:tc>
        <w:tc>
          <w:tcPr>
            <w:tcW w:w="1348" w:type="dxa"/>
            <w:vAlign w:val="center"/>
          </w:tcPr>
          <w:p w14:paraId="3D82183D" w14:textId="77777777" w:rsidR="00D35423" w:rsidRPr="00B639EC" w:rsidRDefault="00D35423" w:rsidP="00152628">
            <w:pPr>
              <w:spacing w:before="40" w:after="40"/>
              <w:jc w:val="center"/>
              <w:rPr>
                <w:rFonts w:ascii="Arial" w:hAnsi="Arial" w:cs="Arial"/>
              </w:rPr>
            </w:pPr>
            <w:r w:rsidRPr="00B639EC">
              <w:rPr>
                <w:rFonts w:ascii="Arial" w:hAnsi="Arial" w:cs="Arial"/>
              </w:rPr>
              <w:t>E</w:t>
            </w:r>
          </w:p>
          <w:p w14:paraId="42E8B999" w14:textId="77777777" w:rsidR="00152628" w:rsidRPr="00B639EC" w:rsidRDefault="00152628" w:rsidP="00152628">
            <w:pPr>
              <w:spacing w:before="40" w:after="40"/>
              <w:jc w:val="center"/>
              <w:rPr>
                <w:rFonts w:ascii="Arial" w:hAnsi="Arial" w:cs="Arial"/>
              </w:rPr>
            </w:pPr>
            <w:r w:rsidRPr="00B639EC">
              <w:rPr>
                <w:rFonts w:ascii="Arial" w:hAnsi="Arial" w:cs="Arial"/>
              </w:rPr>
              <w:t>E</w:t>
            </w:r>
          </w:p>
        </w:tc>
        <w:tc>
          <w:tcPr>
            <w:tcW w:w="1098" w:type="dxa"/>
            <w:vAlign w:val="center"/>
          </w:tcPr>
          <w:p w14:paraId="7524E976" w14:textId="77777777" w:rsidR="00D35423" w:rsidRPr="00B639EC" w:rsidRDefault="00D35423" w:rsidP="00152628">
            <w:pPr>
              <w:spacing w:before="40" w:after="40"/>
              <w:jc w:val="center"/>
              <w:rPr>
                <w:rFonts w:ascii="Arial" w:hAnsi="Arial" w:cs="Arial"/>
              </w:rPr>
            </w:pPr>
            <w:r w:rsidRPr="00B639EC">
              <w:rPr>
                <w:rFonts w:ascii="Arial" w:hAnsi="Arial" w:cs="Arial"/>
              </w:rPr>
              <w:t>A &amp; I</w:t>
            </w:r>
          </w:p>
          <w:p w14:paraId="241D4DA1" w14:textId="77777777" w:rsidR="00152628" w:rsidRPr="00B639EC" w:rsidRDefault="00152628" w:rsidP="00152628">
            <w:pPr>
              <w:spacing w:before="40" w:after="40"/>
              <w:jc w:val="center"/>
              <w:rPr>
                <w:rFonts w:ascii="Arial" w:hAnsi="Arial" w:cs="Arial"/>
              </w:rPr>
            </w:pPr>
            <w:r w:rsidRPr="00B639EC">
              <w:rPr>
                <w:rFonts w:ascii="Arial" w:hAnsi="Arial" w:cs="Arial"/>
              </w:rPr>
              <w:t>A &amp; I</w:t>
            </w:r>
          </w:p>
        </w:tc>
      </w:tr>
      <w:tr w:rsidR="00B64A2C" w:rsidRPr="00043DE0" w14:paraId="7BC693B3" w14:textId="77777777" w:rsidTr="0F41DFCA">
        <w:tc>
          <w:tcPr>
            <w:tcW w:w="2014" w:type="dxa"/>
            <w:vMerge/>
            <w:vAlign w:val="center"/>
          </w:tcPr>
          <w:p w14:paraId="5FB62647" w14:textId="77777777" w:rsidR="00B64A2C" w:rsidRPr="00043DE0" w:rsidRDefault="00B64A2C" w:rsidP="007D3C15">
            <w:pPr>
              <w:spacing w:before="40" w:after="40"/>
              <w:rPr>
                <w:rFonts w:ascii="Arial" w:hAnsi="Arial" w:cs="Arial"/>
                <w:b/>
              </w:rPr>
            </w:pPr>
          </w:p>
        </w:tc>
        <w:tc>
          <w:tcPr>
            <w:tcW w:w="5790" w:type="dxa"/>
          </w:tcPr>
          <w:p w14:paraId="69E76867" w14:textId="77777777" w:rsidR="00B64A2C" w:rsidRPr="00043DE0" w:rsidRDefault="00152628" w:rsidP="007D3C15">
            <w:pPr>
              <w:pStyle w:val="Default"/>
              <w:spacing w:before="40" w:after="40"/>
              <w:rPr>
                <w:lang w:val="en-GB"/>
              </w:rPr>
            </w:pPr>
            <w:r>
              <w:rPr>
                <w:lang w:val="en-GB"/>
              </w:rPr>
              <w:t>Advance Level of Python</w:t>
            </w:r>
          </w:p>
        </w:tc>
        <w:tc>
          <w:tcPr>
            <w:tcW w:w="1348" w:type="dxa"/>
            <w:vAlign w:val="center"/>
          </w:tcPr>
          <w:p w14:paraId="6D9D25DC" w14:textId="77777777" w:rsidR="00B64A2C" w:rsidRPr="00043DE0" w:rsidRDefault="00B64A2C" w:rsidP="007D3C15">
            <w:pPr>
              <w:spacing w:before="40" w:after="40"/>
              <w:jc w:val="center"/>
              <w:rPr>
                <w:rFonts w:ascii="Arial" w:hAnsi="Arial" w:cs="Arial"/>
              </w:rPr>
            </w:pPr>
            <w:r w:rsidRPr="00043DE0">
              <w:rPr>
                <w:rFonts w:ascii="Arial" w:hAnsi="Arial" w:cs="Arial"/>
              </w:rPr>
              <w:t>E</w:t>
            </w:r>
          </w:p>
        </w:tc>
        <w:tc>
          <w:tcPr>
            <w:tcW w:w="1098" w:type="dxa"/>
            <w:vAlign w:val="center"/>
          </w:tcPr>
          <w:p w14:paraId="40C25F16" w14:textId="77777777" w:rsidR="00B64A2C" w:rsidRPr="00043DE0" w:rsidRDefault="00B64A2C" w:rsidP="007D3C15">
            <w:pPr>
              <w:spacing w:before="40" w:after="40"/>
              <w:jc w:val="center"/>
              <w:rPr>
                <w:rFonts w:ascii="Arial" w:hAnsi="Arial" w:cs="Arial"/>
              </w:rPr>
            </w:pPr>
            <w:r w:rsidRPr="00043DE0">
              <w:rPr>
                <w:rFonts w:ascii="Arial" w:hAnsi="Arial" w:cs="Arial"/>
              </w:rPr>
              <w:t>A &amp; I</w:t>
            </w:r>
          </w:p>
        </w:tc>
      </w:tr>
      <w:tr w:rsidR="00B64A2C" w:rsidRPr="00043DE0" w14:paraId="6D62FAA7" w14:textId="77777777" w:rsidTr="0F41DFCA">
        <w:tc>
          <w:tcPr>
            <w:tcW w:w="2014" w:type="dxa"/>
            <w:vMerge/>
            <w:vAlign w:val="center"/>
          </w:tcPr>
          <w:p w14:paraId="0C1D2986" w14:textId="77777777" w:rsidR="00B64A2C" w:rsidRPr="00043DE0" w:rsidRDefault="00B64A2C" w:rsidP="007D3C15">
            <w:pPr>
              <w:spacing w:before="40" w:after="40"/>
              <w:rPr>
                <w:rFonts w:ascii="Arial" w:hAnsi="Arial" w:cs="Arial"/>
                <w:b/>
              </w:rPr>
            </w:pPr>
          </w:p>
        </w:tc>
        <w:tc>
          <w:tcPr>
            <w:tcW w:w="5790" w:type="dxa"/>
          </w:tcPr>
          <w:p w14:paraId="55CEB7F2" w14:textId="77777777" w:rsidR="00B64A2C" w:rsidRPr="00043DE0" w:rsidRDefault="00B64A2C" w:rsidP="007D3C15">
            <w:pPr>
              <w:pStyle w:val="Default"/>
              <w:spacing w:before="40" w:after="40"/>
              <w:rPr>
                <w:lang w:val="en-GB"/>
              </w:rPr>
            </w:pPr>
            <w:r w:rsidRPr="00043DE0">
              <w:rPr>
                <w:lang w:val="en-GB"/>
              </w:rPr>
              <w:t xml:space="preserve">Experience of working on to tight deadlines  </w:t>
            </w:r>
          </w:p>
        </w:tc>
        <w:tc>
          <w:tcPr>
            <w:tcW w:w="1348" w:type="dxa"/>
            <w:vAlign w:val="center"/>
          </w:tcPr>
          <w:p w14:paraId="76739694" w14:textId="77777777" w:rsidR="00B64A2C" w:rsidRPr="00043DE0" w:rsidRDefault="00B64A2C" w:rsidP="007D3C15">
            <w:pPr>
              <w:spacing w:before="40" w:after="40"/>
              <w:jc w:val="center"/>
              <w:rPr>
                <w:rFonts w:ascii="Arial" w:hAnsi="Arial" w:cs="Arial"/>
              </w:rPr>
            </w:pPr>
            <w:r w:rsidRPr="00043DE0">
              <w:rPr>
                <w:rFonts w:ascii="Arial" w:hAnsi="Arial" w:cs="Arial"/>
              </w:rPr>
              <w:t>E</w:t>
            </w:r>
          </w:p>
        </w:tc>
        <w:tc>
          <w:tcPr>
            <w:tcW w:w="1098" w:type="dxa"/>
            <w:vAlign w:val="center"/>
          </w:tcPr>
          <w:p w14:paraId="4B649989" w14:textId="77777777" w:rsidR="00B64A2C" w:rsidRPr="00043DE0" w:rsidRDefault="00B64A2C" w:rsidP="007D3C15">
            <w:pPr>
              <w:spacing w:before="40" w:after="40"/>
              <w:jc w:val="center"/>
              <w:rPr>
                <w:rFonts w:ascii="Arial" w:hAnsi="Arial" w:cs="Arial"/>
              </w:rPr>
            </w:pPr>
            <w:r w:rsidRPr="00043DE0">
              <w:rPr>
                <w:rFonts w:ascii="Arial" w:hAnsi="Arial" w:cs="Arial"/>
              </w:rPr>
              <w:t>A &amp; I</w:t>
            </w:r>
          </w:p>
        </w:tc>
      </w:tr>
      <w:tr w:rsidR="00B64A2C" w:rsidRPr="00043DE0" w14:paraId="4EAEF060" w14:textId="77777777" w:rsidTr="0F41DFCA">
        <w:tc>
          <w:tcPr>
            <w:tcW w:w="2014" w:type="dxa"/>
            <w:vMerge/>
            <w:vAlign w:val="center"/>
          </w:tcPr>
          <w:p w14:paraId="0936C95D" w14:textId="77777777" w:rsidR="00B64A2C" w:rsidRPr="00043DE0" w:rsidRDefault="00B64A2C" w:rsidP="007D3C15">
            <w:pPr>
              <w:spacing w:before="40" w:after="40"/>
              <w:rPr>
                <w:rFonts w:ascii="Arial" w:hAnsi="Arial" w:cs="Arial"/>
                <w:b/>
              </w:rPr>
            </w:pPr>
          </w:p>
        </w:tc>
        <w:tc>
          <w:tcPr>
            <w:tcW w:w="5790" w:type="dxa"/>
          </w:tcPr>
          <w:p w14:paraId="15D7AF75" w14:textId="77777777" w:rsidR="00B64A2C" w:rsidRPr="00043DE0" w:rsidRDefault="00152628" w:rsidP="007D3C15">
            <w:pPr>
              <w:pStyle w:val="Default"/>
              <w:spacing w:before="40" w:after="40"/>
              <w:rPr>
                <w:lang w:val="en-GB"/>
              </w:rPr>
            </w:pPr>
            <w:r w:rsidRPr="00152628">
              <w:rPr>
                <w:lang w:val="en-GB"/>
              </w:rPr>
              <w:t>Programming experience in the development of machine learning applications</w:t>
            </w:r>
          </w:p>
        </w:tc>
        <w:tc>
          <w:tcPr>
            <w:tcW w:w="1348" w:type="dxa"/>
            <w:vAlign w:val="center"/>
          </w:tcPr>
          <w:p w14:paraId="0E72D79A" w14:textId="77777777" w:rsidR="00B64A2C" w:rsidRPr="00043DE0" w:rsidRDefault="00B64A2C" w:rsidP="007D3C15">
            <w:pPr>
              <w:spacing w:before="40" w:after="40"/>
              <w:jc w:val="center"/>
              <w:rPr>
                <w:rFonts w:ascii="Arial" w:hAnsi="Arial" w:cs="Arial"/>
              </w:rPr>
            </w:pPr>
            <w:r w:rsidRPr="00043DE0">
              <w:rPr>
                <w:rFonts w:ascii="Arial" w:hAnsi="Arial" w:cs="Arial"/>
              </w:rPr>
              <w:t>E</w:t>
            </w:r>
          </w:p>
        </w:tc>
        <w:tc>
          <w:tcPr>
            <w:tcW w:w="1098" w:type="dxa"/>
            <w:vAlign w:val="center"/>
          </w:tcPr>
          <w:p w14:paraId="66C5D5FB" w14:textId="77777777" w:rsidR="00B64A2C" w:rsidRPr="00043DE0" w:rsidRDefault="00B64A2C" w:rsidP="007D3C15">
            <w:pPr>
              <w:spacing w:before="40" w:after="40"/>
              <w:jc w:val="center"/>
              <w:rPr>
                <w:rFonts w:ascii="Arial" w:hAnsi="Arial" w:cs="Arial"/>
              </w:rPr>
            </w:pPr>
            <w:r w:rsidRPr="00043DE0">
              <w:rPr>
                <w:rFonts w:ascii="Arial" w:hAnsi="Arial" w:cs="Arial"/>
              </w:rPr>
              <w:t>A, I &amp; T</w:t>
            </w:r>
          </w:p>
        </w:tc>
      </w:tr>
      <w:tr w:rsidR="00B64A2C" w:rsidRPr="00043DE0" w14:paraId="5FC82B19" w14:textId="77777777" w:rsidTr="0F41DFCA">
        <w:tc>
          <w:tcPr>
            <w:tcW w:w="2014" w:type="dxa"/>
            <w:vMerge/>
            <w:vAlign w:val="center"/>
          </w:tcPr>
          <w:p w14:paraId="284865D3" w14:textId="77777777" w:rsidR="00B64A2C" w:rsidRPr="00043DE0" w:rsidRDefault="00B64A2C" w:rsidP="007D3C15">
            <w:pPr>
              <w:spacing w:before="40" w:after="40"/>
              <w:rPr>
                <w:rFonts w:ascii="Arial" w:hAnsi="Arial" w:cs="Arial"/>
                <w:b/>
              </w:rPr>
            </w:pPr>
          </w:p>
        </w:tc>
        <w:tc>
          <w:tcPr>
            <w:tcW w:w="5790" w:type="dxa"/>
          </w:tcPr>
          <w:p w14:paraId="7C77060C" w14:textId="77777777" w:rsidR="00B64A2C" w:rsidRPr="00043DE0" w:rsidRDefault="00B64A2C" w:rsidP="007D3C15">
            <w:pPr>
              <w:pStyle w:val="Default"/>
              <w:spacing w:before="40" w:after="40"/>
              <w:rPr>
                <w:lang w:val="en-GB"/>
              </w:rPr>
            </w:pPr>
            <w:r w:rsidRPr="00043DE0">
              <w:rPr>
                <w:lang w:val="en-GB"/>
              </w:rPr>
              <w:t xml:space="preserve">Extensive experience of analysing </w:t>
            </w:r>
            <w:r w:rsidR="005364E6">
              <w:rPr>
                <w:lang w:val="en-GB"/>
              </w:rPr>
              <w:t xml:space="preserve">large and </w:t>
            </w:r>
            <w:r w:rsidRPr="00043DE0">
              <w:rPr>
                <w:lang w:val="en-GB"/>
              </w:rPr>
              <w:t>complex datasets effectively in a variety of settings, ideally within the NHS or equivalent</w:t>
            </w:r>
          </w:p>
        </w:tc>
        <w:tc>
          <w:tcPr>
            <w:tcW w:w="1348" w:type="dxa"/>
            <w:vAlign w:val="center"/>
          </w:tcPr>
          <w:p w14:paraId="7D2FF59D" w14:textId="77777777" w:rsidR="00B64A2C" w:rsidRPr="00043DE0" w:rsidRDefault="00B64A2C" w:rsidP="007D3C15">
            <w:pPr>
              <w:spacing w:before="40" w:after="40"/>
              <w:jc w:val="center"/>
              <w:rPr>
                <w:rFonts w:ascii="Arial" w:hAnsi="Arial" w:cs="Arial"/>
              </w:rPr>
            </w:pPr>
            <w:r w:rsidRPr="00043DE0">
              <w:rPr>
                <w:rFonts w:ascii="Arial" w:hAnsi="Arial" w:cs="Arial"/>
              </w:rPr>
              <w:t>E</w:t>
            </w:r>
          </w:p>
        </w:tc>
        <w:tc>
          <w:tcPr>
            <w:tcW w:w="1098" w:type="dxa"/>
            <w:vAlign w:val="center"/>
          </w:tcPr>
          <w:p w14:paraId="33EE8099" w14:textId="77777777" w:rsidR="00B64A2C" w:rsidRPr="00043DE0" w:rsidRDefault="00B64A2C" w:rsidP="007D3C15">
            <w:pPr>
              <w:spacing w:before="40" w:after="40"/>
              <w:jc w:val="center"/>
              <w:rPr>
                <w:rFonts w:ascii="Arial" w:hAnsi="Arial" w:cs="Arial"/>
              </w:rPr>
            </w:pPr>
            <w:r w:rsidRPr="00043DE0">
              <w:rPr>
                <w:rFonts w:ascii="Arial" w:hAnsi="Arial" w:cs="Arial"/>
              </w:rPr>
              <w:t>A &amp; I</w:t>
            </w:r>
          </w:p>
        </w:tc>
      </w:tr>
      <w:tr w:rsidR="005364E6" w:rsidRPr="00043DE0" w14:paraId="2EA85919" w14:textId="77777777" w:rsidTr="0F41DFCA">
        <w:trPr>
          <w:trHeight w:val="719"/>
        </w:trPr>
        <w:tc>
          <w:tcPr>
            <w:tcW w:w="2014" w:type="dxa"/>
            <w:vMerge/>
            <w:vAlign w:val="center"/>
          </w:tcPr>
          <w:p w14:paraId="1D2A3CCB" w14:textId="77777777" w:rsidR="005364E6" w:rsidRPr="00043DE0" w:rsidRDefault="005364E6" w:rsidP="007D3C15">
            <w:pPr>
              <w:spacing w:before="40" w:after="40"/>
              <w:rPr>
                <w:rFonts w:ascii="Arial" w:hAnsi="Arial" w:cs="Arial"/>
                <w:b/>
              </w:rPr>
            </w:pPr>
          </w:p>
        </w:tc>
        <w:tc>
          <w:tcPr>
            <w:tcW w:w="5790" w:type="dxa"/>
          </w:tcPr>
          <w:p w14:paraId="786B01FF" w14:textId="77777777" w:rsidR="005364E6" w:rsidRPr="00043DE0" w:rsidRDefault="005364E6" w:rsidP="00472B6E">
            <w:pPr>
              <w:pStyle w:val="Default"/>
              <w:spacing w:before="40" w:after="40"/>
              <w:rPr>
                <w:lang w:val="en-GB"/>
              </w:rPr>
            </w:pPr>
            <w:r w:rsidRPr="00152628">
              <w:rPr>
                <w:lang w:val="en-GB"/>
              </w:rPr>
              <w:t xml:space="preserve">An understanding of software principles such as APIs, CI/CD, DevOps, </w:t>
            </w:r>
            <w:proofErr w:type="spellStart"/>
            <w:r w:rsidRPr="00152628">
              <w:rPr>
                <w:lang w:val="en-GB"/>
              </w:rPr>
              <w:t>MLOps</w:t>
            </w:r>
            <w:proofErr w:type="spellEnd"/>
          </w:p>
        </w:tc>
        <w:tc>
          <w:tcPr>
            <w:tcW w:w="1348" w:type="dxa"/>
            <w:vAlign w:val="center"/>
          </w:tcPr>
          <w:p w14:paraId="3C389410" w14:textId="77777777" w:rsidR="005364E6" w:rsidRPr="00043DE0" w:rsidRDefault="005364E6" w:rsidP="007D3C15">
            <w:pPr>
              <w:spacing w:before="40" w:after="40"/>
              <w:jc w:val="center"/>
              <w:rPr>
                <w:rFonts w:ascii="Arial" w:hAnsi="Arial" w:cs="Arial"/>
              </w:rPr>
            </w:pPr>
            <w:r w:rsidRPr="00043DE0">
              <w:rPr>
                <w:rFonts w:ascii="Arial" w:hAnsi="Arial" w:cs="Arial"/>
              </w:rPr>
              <w:t>E</w:t>
            </w:r>
          </w:p>
        </w:tc>
        <w:tc>
          <w:tcPr>
            <w:tcW w:w="1098" w:type="dxa"/>
            <w:vAlign w:val="center"/>
          </w:tcPr>
          <w:p w14:paraId="6195108A" w14:textId="77777777" w:rsidR="005364E6" w:rsidRPr="00043DE0" w:rsidRDefault="005364E6" w:rsidP="005364E6">
            <w:pPr>
              <w:spacing w:before="40" w:after="40"/>
              <w:jc w:val="center"/>
              <w:rPr>
                <w:rFonts w:ascii="Arial" w:hAnsi="Arial" w:cs="Arial"/>
              </w:rPr>
            </w:pPr>
            <w:r>
              <w:rPr>
                <w:rFonts w:ascii="Arial" w:hAnsi="Arial" w:cs="Arial"/>
              </w:rPr>
              <w:t>A &amp; I</w:t>
            </w:r>
          </w:p>
        </w:tc>
      </w:tr>
      <w:tr w:rsidR="00B64A2C" w:rsidRPr="00043DE0" w14:paraId="720C2E1E" w14:textId="77777777" w:rsidTr="0F41DFCA">
        <w:tc>
          <w:tcPr>
            <w:tcW w:w="2014" w:type="dxa"/>
            <w:vMerge/>
            <w:vAlign w:val="center"/>
          </w:tcPr>
          <w:p w14:paraId="0B6EDB31" w14:textId="77777777" w:rsidR="00B64A2C" w:rsidRPr="00043DE0" w:rsidRDefault="00B64A2C" w:rsidP="007D3C15">
            <w:pPr>
              <w:spacing w:before="40" w:after="40"/>
              <w:rPr>
                <w:rFonts w:ascii="Arial" w:hAnsi="Arial" w:cs="Arial"/>
                <w:b/>
              </w:rPr>
            </w:pPr>
          </w:p>
        </w:tc>
        <w:tc>
          <w:tcPr>
            <w:tcW w:w="5790" w:type="dxa"/>
          </w:tcPr>
          <w:p w14:paraId="36DBA8BD" w14:textId="77777777" w:rsidR="00B64A2C" w:rsidRPr="00043DE0" w:rsidRDefault="00152628" w:rsidP="00152628">
            <w:pPr>
              <w:pStyle w:val="Default"/>
              <w:spacing w:before="40" w:after="40"/>
              <w:rPr>
                <w:lang w:val="en-GB"/>
              </w:rPr>
            </w:pPr>
            <w:r w:rsidRPr="00152628">
              <w:rPr>
                <w:lang w:val="en-GB"/>
              </w:rPr>
              <w:t>Experience in at least one cloud platform (preferably Azure) and associated machine learning services, e.g. Azure ML</w:t>
            </w:r>
          </w:p>
        </w:tc>
        <w:tc>
          <w:tcPr>
            <w:tcW w:w="1348" w:type="dxa"/>
            <w:vAlign w:val="center"/>
          </w:tcPr>
          <w:p w14:paraId="23E52E82" w14:textId="77777777" w:rsidR="00B64A2C" w:rsidRPr="00043DE0" w:rsidRDefault="00152628" w:rsidP="007D3C15">
            <w:pPr>
              <w:spacing w:before="40" w:after="40"/>
              <w:jc w:val="center"/>
              <w:rPr>
                <w:rFonts w:ascii="Arial" w:hAnsi="Arial" w:cs="Arial"/>
              </w:rPr>
            </w:pPr>
            <w:r>
              <w:rPr>
                <w:rFonts w:ascii="Arial" w:hAnsi="Arial" w:cs="Arial"/>
              </w:rPr>
              <w:t>D</w:t>
            </w:r>
          </w:p>
        </w:tc>
        <w:tc>
          <w:tcPr>
            <w:tcW w:w="1098" w:type="dxa"/>
            <w:vAlign w:val="center"/>
          </w:tcPr>
          <w:p w14:paraId="2A35EE85" w14:textId="77777777" w:rsidR="00B64A2C" w:rsidRPr="00043DE0" w:rsidRDefault="00B64A2C" w:rsidP="007D3C15">
            <w:pPr>
              <w:spacing w:before="40" w:after="40"/>
              <w:jc w:val="center"/>
              <w:rPr>
                <w:rFonts w:ascii="Arial" w:hAnsi="Arial" w:cs="Arial"/>
              </w:rPr>
            </w:pPr>
            <w:r w:rsidRPr="00043DE0">
              <w:rPr>
                <w:rFonts w:ascii="Arial" w:hAnsi="Arial" w:cs="Arial"/>
              </w:rPr>
              <w:t>A &amp; I</w:t>
            </w:r>
          </w:p>
        </w:tc>
      </w:tr>
      <w:tr w:rsidR="004F4763" w:rsidRPr="00043DE0" w14:paraId="520AF222" w14:textId="77777777" w:rsidTr="0F41DFCA">
        <w:tc>
          <w:tcPr>
            <w:tcW w:w="2014" w:type="dxa"/>
            <w:vMerge w:val="restart"/>
            <w:vAlign w:val="center"/>
          </w:tcPr>
          <w:p w14:paraId="585231E1" w14:textId="77777777" w:rsidR="004F4763" w:rsidRPr="00043DE0" w:rsidRDefault="004F4763" w:rsidP="007D3C15">
            <w:pPr>
              <w:spacing w:before="40" w:after="40"/>
              <w:rPr>
                <w:rFonts w:ascii="Arial" w:hAnsi="Arial" w:cs="Arial"/>
                <w:b/>
              </w:rPr>
            </w:pPr>
            <w:r w:rsidRPr="00043DE0">
              <w:rPr>
                <w:rFonts w:ascii="Arial" w:hAnsi="Arial" w:cs="Arial"/>
                <w:b/>
              </w:rPr>
              <w:t xml:space="preserve">Knowledge &amp; </w:t>
            </w:r>
            <w:proofErr w:type="gramStart"/>
            <w:r w:rsidRPr="00043DE0">
              <w:rPr>
                <w:rFonts w:ascii="Arial" w:hAnsi="Arial" w:cs="Arial"/>
                <w:b/>
              </w:rPr>
              <w:t>Understanding</w:t>
            </w:r>
            <w:proofErr w:type="gramEnd"/>
          </w:p>
        </w:tc>
        <w:tc>
          <w:tcPr>
            <w:tcW w:w="5790" w:type="dxa"/>
          </w:tcPr>
          <w:p w14:paraId="64505DAD" w14:textId="77777777" w:rsidR="004F4763" w:rsidRPr="00043DE0" w:rsidRDefault="004F4763" w:rsidP="007D3C15">
            <w:pPr>
              <w:spacing w:before="40" w:after="40"/>
              <w:rPr>
                <w:rFonts w:ascii="Arial" w:hAnsi="Arial" w:cs="Arial"/>
              </w:rPr>
            </w:pPr>
            <w:r w:rsidRPr="00043DE0">
              <w:rPr>
                <w:rFonts w:ascii="Arial" w:hAnsi="Arial" w:cs="Arial"/>
              </w:rPr>
              <w:t xml:space="preserve">Knowledge and understanding of confidentiality within the workplace (particularly within the NHS) </w:t>
            </w:r>
          </w:p>
        </w:tc>
        <w:tc>
          <w:tcPr>
            <w:tcW w:w="1348" w:type="dxa"/>
            <w:vAlign w:val="center"/>
          </w:tcPr>
          <w:p w14:paraId="7A26A6FC" w14:textId="77777777" w:rsidR="004F4763" w:rsidRPr="00043DE0" w:rsidRDefault="004F4763" w:rsidP="007D3C15">
            <w:pPr>
              <w:spacing w:before="40" w:after="40"/>
              <w:jc w:val="center"/>
              <w:rPr>
                <w:rFonts w:ascii="Arial" w:hAnsi="Arial" w:cs="Arial"/>
              </w:rPr>
            </w:pPr>
            <w:r w:rsidRPr="00043DE0">
              <w:rPr>
                <w:rFonts w:ascii="Arial" w:hAnsi="Arial" w:cs="Arial"/>
              </w:rPr>
              <w:t>E</w:t>
            </w:r>
          </w:p>
        </w:tc>
        <w:tc>
          <w:tcPr>
            <w:tcW w:w="1098" w:type="dxa"/>
            <w:vAlign w:val="center"/>
          </w:tcPr>
          <w:p w14:paraId="37E11C64" w14:textId="77777777" w:rsidR="004F4763" w:rsidRPr="00043DE0" w:rsidRDefault="004F4763" w:rsidP="007D3C15">
            <w:pPr>
              <w:spacing w:before="40" w:after="40"/>
              <w:jc w:val="center"/>
              <w:rPr>
                <w:rFonts w:ascii="Arial" w:hAnsi="Arial" w:cs="Arial"/>
              </w:rPr>
            </w:pPr>
            <w:r w:rsidRPr="00043DE0">
              <w:rPr>
                <w:rFonts w:ascii="Arial" w:hAnsi="Arial" w:cs="Arial"/>
              </w:rPr>
              <w:t>A &amp; I</w:t>
            </w:r>
          </w:p>
        </w:tc>
      </w:tr>
      <w:tr w:rsidR="004F4763" w:rsidRPr="00043DE0" w14:paraId="45E29CD6" w14:textId="77777777" w:rsidTr="0F41DFCA">
        <w:tc>
          <w:tcPr>
            <w:tcW w:w="2014" w:type="dxa"/>
            <w:vMerge/>
            <w:vAlign w:val="center"/>
          </w:tcPr>
          <w:p w14:paraId="08F7D8F9" w14:textId="77777777" w:rsidR="004F4763" w:rsidRPr="00043DE0" w:rsidRDefault="004F4763" w:rsidP="007D3C15">
            <w:pPr>
              <w:spacing w:before="40" w:after="40"/>
              <w:rPr>
                <w:rFonts w:ascii="Arial" w:hAnsi="Arial" w:cs="Arial"/>
                <w:b/>
              </w:rPr>
            </w:pPr>
          </w:p>
        </w:tc>
        <w:tc>
          <w:tcPr>
            <w:tcW w:w="5790" w:type="dxa"/>
          </w:tcPr>
          <w:p w14:paraId="274B7B09" w14:textId="77777777" w:rsidR="004F4763" w:rsidRPr="00043DE0" w:rsidRDefault="004F4763" w:rsidP="007D3C15">
            <w:pPr>
              <w:spacing w:before="40" w:after="40" w:line="276" w:lineRule="auto"/>
              <w:contextualSpacing/>
              <w:rPr>
                <w:rFonts w:ascii="Arial" w:hAnsi="Arial" w:cs="Arial"/>
              </w:rPr>
            </w:pPr>
            <w:r w:rsidRPr="00043DE0">
              <w:rPr>
                <w:rFonts w:ascii="Arial" w:hAnsi="Arial" w:cs="Arial"/>
              </w:rPr>
              <w:t>Knowledge and understanding of Equality Act (2010)</w:t>
            </w:r>
          </w:p>
        </w:tc>
        <w:tc>
          <w:tcPr>
            <w:tcW w:w="1348" w:type="dxa"/>
            <w:vAlign w:val="center"/>
          </w:tcPr>
          <w:p w14:paraId="15BBD30D" w14:textId="77777777" w:rsidR="004F4763" w:rsidRPr="00043DE0" w:rsidRDefault="004F4763" w:rsidP="007D3C15">
            <w:pPr>
              <w:spacing w:before="40" w:after="40"/>
              <w:jc w:val="center"/>
              <w:rPr>
                <w:rFonts w:ascii="Arial" w:hAnsi="Arial" w:cs="Arial"/>
              </w:rPr>
            </w:pPr>
            <w:r w:rsidRPr="00043DE0">
              <w:rPr>
                <w:rFonts w:ascii="Arial" w:hAnsi="Arial" w:cs="Arial"/>
              </w:rPr>
              <w:t>E</w:t>
            </w:r>
          </w:p>
        </w:tc>
        <w:tc>
          <w:tcPr>
            <w:tcW w:w="1098" w:type="dxa"/>
            <w:vAlign w:val="center"/>
          </w:tcPr>
          <w:p w14:paraId="619C57D6" w14:textId="77777777" w:rsidR="004F4763" w:rsidRPr="00043DE0" w:rsidRDefault="004F4763" w:rsidP="007D3C15">
            <w:pPr>
              <w:spacing w:before="40" w:after="40"/>
              <w:jc w:val="center"/>
              <w:rPr>
                <w:rFonts w:ascii="Arial" w:hAnsi="Arial" w:cs="Arial"/>
              </w:rPr>
            </w:pPr>
            <w:r w:rsidRPr="00043DE0">
              <w:rPr>
                <w:rFonts w:ascii="Arial" w:hAnsi="Arial" w:cs="Arial"/>
              </w:rPr>
              <w:t>A &amp; I</w:t>
            </w:r>
          </w:p>
        </w:tc>
      </w:tr>
      <w:tr w:rsidR="004F4763" w:rsidRPr="00043DE0" w14:paraId="37D19829" w14:textId="77777777" w:rsidTr="0F41DFCA">
        <w:tc>
          <w:tcPr>
            <w:tcW w:w="2014" w:type="dxa"/>
            <w:vMerge/>
            <w:vAlign w:val="center"/>
          </w:tcPr>
          <w:p w14:paraId="21A78D65" w14:textId="77777777" w:rsidR="004F4763" w:rsidRPr="00043DE0" w:rsidRDefault="004F4763" w:rsidP="007D3C15">
            <w:pPr>
              <w:spacing w:before="40" w:after="40"/>
              <w:rPr>
                <w:rFonts w:ascii="Arial" w:hAnsi="Arial" w:cs="Arial"/>
                <w:b/>
              </w:rPr>
            </w:pPr>
          </w:p>
        </w:tc>
        <w:tc>
          <w:tcPr>
            <w:tcW w:w="5790" w:type="dxa"/>
          </w:tcPr>
          <w:p w14:paraId="33E81264" w14:textId="77777777" w:rsidR="004F4763" w:rsidRPr="00043DE0" w:rsidRDefault="004F4763" w:rsidP="007D3C15">
            <w:pPr>
              <w:spacing w:before="40" w:after="40" w:line="276" w:lineRule="auto"/>
              <w:contextualSpacing/>
              <w:rPr>
                <w:rFonts w:ascii="Arial" w:hAnsi="Arial" w:cs="Arial"/>
              </w:rPr>
            </w:pPr>
            <w:r w:rsidRPr="00043DE0">
              <w:rPr>
                <w:rFonts w:ascii="Arial" w:hAnsi="Arial" w:cs="Arial"/>
              </w:rPr>
              <w:t>Knowledge and understanding of Freedom of Information Act (2000)</w:t>
            </w:r>
          </w:p>
        </w:tc>
        <w:tc>
          <w:tcPr>
            <w:tcW w:w="1348" w:type="dxa"/>
            <w:vAlign w:val="center"/>
          </w:tcPr>
          <w:p w14:paraId="691650BB" w14:textId="77777777" w:rsidR="004F4763" w:rsidRPr="00043DE0" w:rsidRDefault="004F4763" w:rsidP="007D3C15">
            <w:pPr>
              <w:spacing w:before="40" w:after="40"/>
              <w:jc w:val="center"/>
              <w:rPr>
                <w:rFonts w:ascii="Arial" w:hAnsi="Arial" w:cs="Arial"/>
              </w:rPr>
            </w:pPr>
            <w:r w:rsidRPr="00043DE0">
              <w:rPr>
                <w:rFonts w:ascii="Arial" w:hAnsi="Arial" w:cs="Arial"/>
              </w:rPr>
              <w:t>E</w:t>
            </w:r>
          </w:p>
        </w:tc>
        <w:tc>
          <w:tcPr>
            <w:tcW w:w="1098" w:type="dxa"/>
            <w:vAlign w:val="center"/>
          </w:tcPr>
          <w:p w14:paraId="1823FDF0" w14:textId="77777777" w:rsidR="004F4763" w:rsidRPr="00043DE0" w:rsidRDefault="004F4763" w:rsidP="007D3C15">
            <w:pPr>
              <w:spacing w:before="40" w:after="40"/>
              <w:jc w:val="center"/>
              <w:rPr>
                <w:rFonts w:ascii="Arial" w:hAnsi="Arial" w:cs="Arial"/>
              </w:rPr>
            </w:pPr>
            <w:r w:rsidRPr="00043DE0">
              <w:rPr>
                <w:rFonts w:ascii="Arial" w:hAnsi="Arial" w:cs="Arial"/>
              </w:rPr>
              <w:t>A &amp; I</w:t>
            </w:r>
          </w:p>
        </w:tc>
      </w:tr>
      <w:tr w:rsidR="004F4763" w:rsidRPr="00043DE0" w14:paraId="609C99AA" w14:textId="77777777" w:rsidTr="0F41DFCA">
        <w:tc>
          <w:tcPr>
            <w:tcW w:w="2014" w:type="dxa"/>
            <w:vMerge/>
            <w:vAlign w:val="center"/>
          </w:tcPr>
          <w:p w14:paraId="7EC72AAB" w14:textId="77777777" w:rsidR="004F4763" w:rsidRPr="00043DE0" w:rsidRDefault="004F4763" w:rsidP="007D3C15">
            <w:pPr>
              <w:spacing w:before="40" w:after="40"/>
              <w:rPr>
                <w:rFonts w:ascii="Arial" w:hAnsi="Arial" w:cs="Arial"/>
                <w:b/>
              </w:rPr>
            </w:pPr>
          </w:p>
        </w:tc>
        <w:tc>
          <w:tcPr>
            <w:tcW w:w="5790" w:type="dxa"/>
          </w:tcPr>
          <w:p w14:paraId="39BCD0CA" w14:textId="77777777" w:rsidR="004F4763" w:rsidRPr="00043DE0" w:rsidDel="005C074A" w:rsidRDefault="004F4763" w:rsidP="007D3C15">
            <w:pPr>
              <w:spacing w:before="40" w:after="40" w:line="276" w:lineRule="auto"/>
              <w:contextualSpacing/>
              <w:rPr>
                <w:rFonts w:ascii="Arial" w:hAnsi="Arial" w:cs="Arial"/>
              </w:rPr>
            </w:pPr>
            <w:r w:rsidRPr="00043DE0">
              <w:rPr>
                <w:rFonts w:ascii="Arial" w:hAnsi="Arial" w:cs="Arial"/>
              </w:rPr>
              <w:t>Knowledge and understanding of Data Protection Act/General Data Protection Regulations (2018)</w:t>
            </w:r>
          </w:p>
        </w:tc>
        <w:tc>
          <w:tcPr>
            <w:tcW w:w="1348" w:type="dxa"/>
            <w:vAlign w:val="center"/>
          </w:tcPr>
          <w:p w14:paraId="1BA2BA2A" w14:textId="77777777" w:rsidR="004F4763" w:rsidRPr="00043DE0" w:rsidRDefault="004F4763" w:rsidP="007D3C15">
            <w:pPr>
              <w:spacing w:before="40" w:after="40"/>
              <w:jc w:val="center"/>
              <w:rPr>
                <w:rFonts w:ascii="Arial" w:hAnsi="Arial" w:cs="Arial"/>
              </w:rPr>
            </w:pPr>
            <w:r w:rsidRPr="00043DE0">
              <w:rPr>
                <w:rFonts w:ascii="Arial" w:hAnsi="Arial" w:cs="Arial"/>
              </w:rPr>
              <w:t>E</w:t>
            </w:r>
          </w:p>
        </w:tc>
        <w:tc>
          <w:tcPr>
            <w:tcW w:w="1098" w:type="dxa"/>
            <w:vAlign w:val="center"/>
          </w:tcPr>
          <w:p w14:paraId="4CCC9C7F" w14:textId="77777777" w:rsidR="004F4763" w:rsidRPr="00043DE0" w:rsidRDefault="004F4763" w:rsidP="007D3C15">
            <w:pPr>
              <w:spacing w:before="40" w:after="40"/>
              <w:jc w:val="center"/>
              <w:rPr>
                <w:rFonts w:ascii="Arial" w:hAnsi="Arial" w:cs="Arial"/>
              </w:rPr>
            </w:pPr>
            <w:r w:rsidRPr="00043DE0">
              <w:rPr>
                <w:rFonts w:ascii="Arial" w:hAnsi="Arial" w:cs="Arial"/>
              </w:rPr>
              <w:t>A &amp; I</w:t>
            </w:r>
          </w:p>
        </w:tc>
      </w:tr>
      <w:tr w:rsidR="004F4763" w:rsidRPr="00043DE0" w14:paraId="4D122CBF" w14:textId="77777777" w:rsidTr="0F41DFCA">
        <w:tc>
          <w:tcPr>
            <w:tcW w:w="2014" w:type="dxa"/>
            <w:vMerge/>
            <w:vAlign w:val="center"/>
          </w:tcPr>
          <w:p w14:paraId="72BFED51" w14:textId="77777777" w:rsidR="004F4763" w:rsidRPr="00043DE0" w:rsidRDefault="004F4763" w:rsidP="007D3C15">
            <w:pPr>
              <w:spacing w:before="40" w:after="40"/>
              <w:rPr>
                <w:rFonts w:ascii="Arial" w:hAnsi="Arial" w:cs="Arial"/>
                <w:b/>
              </w:rPr>
            </w:pPr>
          </w:p>
        </w:tc>
        <w:tc>
          <w:tcPr>
            <w:tcW w:w="5790" w:type="dxa"/>
          </w:tcPr>
          <w:p w14:paraId="48001F1B" w14:textId="77777777" w:rsidR="004F4763" w:rsidRPr="00043DE0" w:rsidDel="005C074A" w:rsidRDefault="004F4763" w:rsidP="000D2DF3">
            <w:pPr>
              <w:spacing w:before="40" w:after="40" w:line="276" w:lineRule="auto"/>
              <w:contextualSpacing/>
              <w:jc w:val="both"/>
              <w:rPr>
                <w:rFonts w:ascii="Arial" w:hAnsi="Arial" w:cs="Arial"/>
              </w:rPr>
            </w:pPr>
            <w:r w:rsidRPr="00043DE0">
              <w:rPr>
                <w:rFonts w:ascii="Arial" w:hAnsi="Arial" w:cs="Arial"/>
              </w:rPr>
              <w:t>In depth specialist knowledge of statistical and information data analysis</w:t>
            </w:r>
          </w:p>
        </w:tc>
        <w:tc>
          <w:tcPr>
            <w:tcW w:w="1348" w:type="dxa"/>
            <w:vAlign w:val="center"/>
          </w:tcPr>
          <w:p w14:paraId="47B63130" w14:textId="77777777" w:rsidR="004F4763" w:rsidRPr="00043DE0" w:rsidRDefault="004F4763" w:rsidP="007D3C15">
            <w:pPr>
              <w:spacing w:before="40" w:after="40"/>
              <w:jc w:val="center"/>
              <w:rPr>
                <w:rFonts w:ascii="Arial" w:hAnsi="Arial" w:cs="Arial"/>
              </w:rPr>
            </w:pPr>
            <w:r w:rsidRPr="00043DE0">
              <w:rPr>
                <w:rFonts w:ascii="Arial" w:hAnsi="Arial" w:cs="Arial"/>
              </w:rPr>
              <w:t>E</w:t>
            </w:r>
          </w:p>
        </w:tc>
        <w:tc>
          <w:tcPr>
            <w:tcW w:w="1098" w:type="dxa"/>
            <w:vAlign w:val="center"/>
          </w:tcPr>
          <w:p w14:paraId="3389EB3C" w14:textId="77777777" w:rsidR="004F4763" w:rsidRPr="00043DE0" w:rsidRDefault="004F4763" w:rsidP="007D3C15">
            <w:pPr>
              <w:spacing w:before="40" w:after="40"/>
              <w:jc w:val="center"/>
              <w:rPr>
                <w:rFonts w:ascii="Arial" w:hAnsi="Arial" w:cs="Arial"/>
              </w:rPr>
            </w:pPr>
            <w:r w:rsidRPr="00043DE0">
              <w:rPr>
                <w:rFonts w:ascii="Arial" w:hAnsi="Arial" w:cs="Arial"/>
              </w:rPr>
              <w:t>A &amp; I</w:t>
            </w:r>
          </w:p>
        </w:tc>
      </w:tr>
      <w:tr w:rsidR="00B64A2C" w:rsidRPr="00043DE0" w14:paraId="4867BE42" w14:textId="77777777" w:rsidTr="0F41DFCA">
        <w:tc>
          <w:tcPr>
            <w:tcW w:w="2014" w:type="dxa"/>
            <w:tcBorders>
              <w:bottom w:val="nil"/>
            </w:tcBorders>
            <w:vAlign w:val="center"/>
          </w:tcPr>
          <w:p w14:paraId="4D4B6DF5" w14:textId="77777777" w:rsidR="00B64A2C" w:rsidRPr="00043DE0" w:rsidRDefault="00B64A2C" w:rsidP="007D3C15">
            <w:pPr>
              <w:spacing w:before="40" w:after="40"/>
              <w:rPr>
                <w:rFonts w:ascii="Arial" w:hAnsi="Arial" w:cs="Arial"/>
                <w:b/>
              </w:rPr>
            </w:pPr>
            <w:r w:rsidRPr="00043DE0">
              <w:rPr>
                <w:rFonts w:ascii="Arial" w:hAnsi="Arial" w:cs="Arial"/>
                <w:b/>
              </w:rPr>
              <w:t>Other</w:t>
            </w:r>
          </w:p>
        </w:tc>
        <w:tc>
          <w:tcPr>
            <w:tcW w:w="5790" w:type="dxa"/>
          </w:tcPr>
          <w:p w14:paraId="61C63049" w14:textId="77777777" w:rsidR="00B64A2C" w:rsidRPr="00043DE0" w:rsidRDefault="00B64A2C" w:rsidP="007D3C15">
            <w:pPr>
              <w:spacing w:before="40" w:after="40"/>
              <w:rPr>
                <w:rFonts w:ascii="Arial" w:hAnsi="Arial" w:cs="Arial"/>
                <w:bCs/>
                <w:lang w:eastAsia="en-GB"/>
              </w:rPr>
            </w:pPr>
            <w:r w:rsidRPr="00043DE0">
              <w:rPr>
                <w:rFonts w:ascii="Arial" w:hAnsi="Arial" w:cs="Arial"/>
                <w:bCs/>
                <w:lang w:eastAsia="en-GB"/>
              </w:rPr>
              <w:t>Ability to work collaboratively as part of a team and be sensitive to the characteristics of working in an open plan office environment</w:t>
            </w:r>
          </w:p>
        </w:tc>
        <w:tc>
          <w:tcPr>
            <w:tcW w:w="1348" w:type="dxa"/>
            <w:vAlign w:val="center"/>
          </w:tcPr>
          <w:p w14:paraId="0B374A06" w14:textId="77777777" w:rsidR="00B64A2C" w:rsidRPr="00043DE0" w:rsidRDefault="00B64A2C" w:rsidP="007D3C15">
            <w:pPr>
              <w:spacing w:before="40" w:after="40"/>
              <w:jc w:val="center"/>
              <w:rPr>
                <w:rFonts w:ascii="Arial" w:hAnsi="Arial" w:cs="Arial"/>
              </w:rPr>
            </w:pPr>
            <w:r w:rsidRPr="00043DE0">
              <w:rPr>
                <w:rFonts w:ascii="Arial" w:hAnsi="Arial" w:cs="Arial"/>
              </w:rPr>
              <w:t>E</w:t>
            </w:r>
          </w:p>
        </w:tc>
        <w:tc>
          <w:tcPr>
            <w:tcW w:w="1098" w:type="dxa"/>
            <w:vAlign w:val="center"/>
          </w:tcPr>
          <w:p w14:paraId="631F7210" w14:textId="77777777" w:rsidR="00B64A2C" w:rsidRPr="00043DE0" w:rsidRDefault="00B64A2C" w:rsidP="007D3C15">
            <w:pPr>
              <w:spacing w:before="40" w:after="40"/>
              <w:jc w:val="center"/>
              <w:rPr>
                <w:rFonts w:ascii="Arial" w:hAnsi="Arial" w:cs="Arial"/>
              </w:rPr>
            </w:pPr>
            <w:r w:rsidRPr="00043DE0">
              <w:rPr>
                <w:rFonts w:ascii="Arial" w:hAnsi="Arial" w:cs="Arial"/>
              </w:rPr>
              <w:t>A &amp; I</w:t>
            </w:r>
          </w:p>
        </w:tc>
      </w:tr>
      <w:tr w:rsidR="00B64A2C" w:rsidRPr="00043DE0" w14:paraId="02468809" w14:textId="77777777" w:rsidTr="0F41DFCA">
        <w:tc>
          <w:tcPr>
            <w:tcW w:w="2014" w:type="dxa"/>
            <w:tcBorders>
              <w:top w:val="nil"/>
              <w:bottom w:val="nil"/>
            </w:tcBorders>
            <w:vAlign w:val="center"/>
          </w:tcPr>
          <w:p w14:paraId="4EFAB9C6" w14:textId="77777777" w:rsidR="00B64A2C" w:rsidRPr="00043DE0" w:rsidRDefault="00B64A2C" w:rsidP="007D3C15">
            <w:pPr>
              <w:spacing w:before="40" w:after="40"/>
              <w:rPr>
                <w:rFonts w:ascii="Arial" w:hAnsi="Arial" w:cs="Arial"/>
                <w:b/>
              </w:rPr>
            </w:pPr>
          </w:p>
        </w:tc>
        <w:tc>
          <w:tcPr>
            <w:tcW w:w="5790" w:type="dxa"/>
          </w:tcPr>
          <w:p w14:paraId="03B5CBEE" w14:textId="77777777" w:rsidR="00B64A2C" w:rsidRPr="00043DE0" w:rsidRDefault="00B64A2C" w:rsidP="007D3C15">
            <w:pPr>
              <w:spacing w:before="40" w:after="40"/>
              <w:rPr>
                <w:rFonts w:ascii="Arial" w:hAnsi="Arial" w:cs="Arial"/>
                <w:bCs/>
                <w:lang w:eastAsia="en-GB"/>
              </w:rPr>
            </w:pPr>
            <w:r w:rsidRPr="00043DE0">
              <w:rPr>
                <w:rFonts w:ascii="Arial" w:hAnsi="Arial" w:cs="Arial"/>
                <w:bCs/>
                <w:lang w:eastAsia="en-GB"/>
              </w:rPr>
              <w:t xml:space="preserve">Commitment to own personal and continued professional development </w:t>
            </w:r>
          </w:p>
        </w:tc>
        <w:tc>
          <w:tcPr>
            <w:tcW w:w="1348" w:type="dxa"/>
            <w:vAlign w:val="center"/>
          </w:tcPr>
          <w:p w14:paraId="705D2B9F" w14:textId="77777777" w:rsidR="00B64A2C" w:rsidRPr="00043DE0" w:rsidRDefault="00B64A2C" w:rsidP="007D3C15">
            <w:pPr>
              <w:spacing w:before="40" w:after="40"/>
              <w:jc w:val="center"/>
              <w:rPr>
                <w:rFonts w:ascii="Arial" w:hAnsi="Arial" w:cs="Arial"/>
              </w:rPr>
            </w:pPr>
            <w:r w:rsidRPr="00043DE0">
              <w:rPr>
                <w:rFonts w:ascii="Arial" w:hAnsi="Arial" w:cs="Arial"/>
              </w:rPr>
              <w:t>E</w:t>
            </w:r>
          </w:p>
        </w:tc>
        <w:tc>
          <w:tcPr>
            <w:tcW w:w="1098" w:type="dxa"/>
            <w:vAlign w:val="center"/>
          </w:tcPr>
          <w:p w14:paraId="415F5B83" w14:textId="77777777" w:rsidR="00B64A2C" w:rsidRPr="00043DE0" w:rsidRDefault="00B64A2C" w:rsidP="007D3C15">
            <w:pPr>
              <w:spacing w:before="40" w:after="40"/>
              <w:jc w:val="center"/>
              <w:rPr>
                <w:rFonts w:ascii="Arial" w:hAnsi="Arial" w:cs="Arial"/>
              </w:rPr>
            </w:pPr>
            <w:r w:rsidRPr="00043DE0">
              <w:rPr>
                <w:rFonts w:ascii="Arial" w:hAnsi="Arial" w:cs="Arial"/>
              </w:rPr>
              <w:t>A &amp; I</w:t>
            </w:r>
          </w:p>
        </w:tc>
      </w:tr>
      <w:tr w:rsidR="00B64A2C" w:rsidRPr="00043DE0" w14:paraId="7CBF8444" w14:textId="77777777" w:rsidTr="0F41DFCA">
        <w:tc>
          <w:tcPr>
            <w:tcW w:w="2014" w:type="dxa"/>
            <w:tcBorders>
              <w:top w:val="nil"/>
              <w:bottom w:val="nil"/>
            </w:tcBorders>
            <w:vAlign w:val="center"/>
          </w:tcPr>
          <w:p w14:paraId="66DD73C5" w14:textId="77777777" w:rsidR="00B64A2C" w:rsidRPr="00043DE0" w:rsidRDefault="00B64A2C" w:rsidP="007D3C15">
            <w:pPr>
              <w:spacing w:before="40" w:after="40"/>
              <w:rPr>
                <w:rFonts w:ascii="Arial" w:hAnsi="Arial" w:cs="Arial"/>
                <w:b/>
              </w:rPr>
            </w:pPr>
          </w:p>
        </w:tc>
        <w:tc>
          <w:tcPr>
            <w:tcW w:w="5790" w:type="dxa"/>
          </w:tcPr>
          <w:p w14:paraId="58AF36BE" w14:textId="77777777" w:rsidR="00B64A2C" w:rsidRPr="00043DE0" w:rsidRDefault="00B64A2C" w:rsidP="007D3C15">
            <w:pPr>
              <w:spacing w:before="40" w:after="40"/>
              <w:rPr>
                <w:rFonts w:ascii="Arial" w:hAnsi="Arial" w:cs="Arial"/>
                <w:bCs/>
                <w:lang w:eastAsia="en-GB"/>
              </w:rPr>
            </w:pPr>
            <w:r w:rsidRPr="00043DE0">
              <w:rPr>
                <w:rFonts w:ascii="Arial" w:hAnsi="Arial" w:cs="Arial"/>
                <w:bCs/>
                <w:lang w:eastAsia="en-GB"/>
              </w:rPr>
              <w:t>Self-motivated and confident approach</w:t>
            </w:r>
          </w:p>
        </w:tc>
        <w:tc>
          <w:tcPr>
            <w:tcW w:w="1348" w:type="dxa"/>
            <w:vAlign w:val="center"/>
          </w:tcPr>
          <w:p w14:paraId="54D3F043" w14:textId="77777777" w:rsidR="00B64A2C" w:rsidRPr="00043DE0" w:rsidRDefault="00B64A2C" w:rsidP="007D3C15">
            <w:pPr>
              <w:spacing w:before="40" w:after="40"/>
              <w:jc w:val="center"/>
              <w:rPr>
                <w:rFonts w:ascii="Arial" w:hAnsi="Arial" w:cs="Arial"/>
              </w:rPr>
            </w:pPr>
            <w:r w:rsidRPr="00043DE0">
              <w:rPr>
                <w:rFonts w:ascii="Arial" w:hAnsi="Arial" w:cs="Arial"/>
              </w:rPr>
              <w:t>E</w:t>
            </w:r>
          </w:p>
        </w:tc>
        <w:tc>
          <w:tcPr>
            <w:tcW w:w="1098" w:type="dxa"/>
            <w:vAlign w:val="center"/>
          </w:tcPr>
          <w:p w14:paraId="61B520FD" w14:textId="77777777" w:rsidR="00B64A2C" w:rsidRPr="00043DE0" w:rsidRDefault="00B64A2C" w:rsidP="007D3C15">
            <w:pPr>
              <w:spacing w:before="40" w:after="40"/>
              <w:jc w:val="center"/>
              <w:rPr>
                <w:rFonts w:ascii="Arial" w:hAnsi="Arial" w:cs="Arial"/>
              </w:rPr>
            </w:pPr>
            <w:r w:rsidRPr="00043DE0">
              <w:rPr>
                <w:rFonts w:ascii="Arial" w:hAnsi="Arial" w:cs="Arial"/>
              </w:rPr>
              <w:t>A &amp; I</w:t>
            </w:r>
          </w:p>
        </w:tc>
      </w:tr>
      <w:tr w:rsidR="00B64A2C" w:rsidRPr="00043DE0" w14:paraId="31A9BB27" w14:textId="77777777" w:rsidTr="0F41DFCA">
        <w:tc>
          <w:tcPr>
            <w:tcW w:w="2014" w:type="dxa"/>
            <w:tcBorders>
              <w:top w:val="nil"/>
            </w:tcBorders>
            <w:vAlign w:val="center"/>
          </w:tcPr>
          <w:p w14:paraId="5A42164B" w14:textId="77777777" w:rsidR="00B64A2C" w:rsidRPr="00043DE0" w:rsidRDefault="00B64A2C" w:rsidP="007D3C15">
            <w:pPr>
              <w:spacing w:before="40" w:after="40"/>
              <w:rPr>
                <w:rFonts w:ascii="Arial" w:hAnsi="Arial" w:cs="Arial"/>
                <w:b/>
              </w:rPr>
            </w:pPr>
          </w:p>
        </w:tc>
        <w:tc>
          <w:tcPr>
            <w:tcW w:w="5790" w:type="dxa"/>
          </w:tcPr>
          <w:p w14:paraId="345E232C" w14:textId="77777777" w:rsidR="00B64A2C" w:rsidRPr="00043DE0" w:rsidRDefault="00B64A2C" w:rsidP="007D3C15">
            <w:pPr>
              <w:spacing w:before="40" w:after="40"/>
              <w:rPr>
                <w:rFonts w:ascii="Arial" w:hAnsi="Arial" w:cs="Arial"/>
                <w:bCs/>
                <w:lang w:eastAsia="en-GB"/>
              </w:rPr>
            </w:pPr>
            <w:r w:rsidRPr="00043DE0">
              <w:rPr>
                <w:rFonts w:ascii="Arial" w:hAnsi="Arial" w:cs="Arial"/>
                <w:bCs/>
                <w:lang w:eastAsia="en-GB"/>
              </w:rPr>
              <w:t>Confident with a high level of drive, enthusiasm and commitment</w:t>
            </w:r>
          </w:p>
        </w:tc>
        <w:tc>
          <w:tcPr>
            <w:tcW w:w="1348" w:type="dxa"/>
            <w:vAlign w:val="center"/>
          </w:tcPr>
          <w:p w14:paraId="1A78265A" w14:textId="77777777" w:rsidR="00B64A2C" w:rsidRPr="00043DE0" w:rsidRDefault="00B64A2C" w:rsidP="007D3C15">
            <w:pPr>
              <w:spacing w:before="40" w:after="40"/>
              <w:jc w:val="center"/>
              <w:rPr>
                <w:rFonts w:ascii="Arial" w:hAnsi="Arial" w:cs="Arial"/>
              </w:rPr>
            </w:pPr>
            <w:r w:rsidRPr="00043DE0">
              <w:rPr>
                <w:rFonts w:ascii="Arial" w:hAnsi="Arial" w:cs="Arial"/>
              </w:rPr>
              <w:t>E</w:t>
            </w:r>
          </w:p>
        </w:tc>
        <w:tc>
          <w:tcPr>
            <w:tcW w:w="1098" w:type="dxa"/>
            <w:vAlign w:val="center"/>
          </w:tcPr>
          <w:p w14:paraId="0E641C98" w14:textId="77777777" w:rsidR="00B64A2C" w:rsidRPr="00043DE0" w:rsidRDefault="00B64A2C" w:rsidP="007D3C15">
            <w:pPr>
              <w:spacing w:before="40" w:after="40"/>
              <w:jc w:val="center"/>
              <w:rPr>
                <w:rFonts w:ascii="Arial" w:hAnsi="Arial" w:cs="Arial"/>
              </w:rPr>
            </w:pPr>
            <w:r w:rsidRPr="00043DE0">
              <w:rPr>
                <w:rFonts w:ascii="Arial" w:hAnsi="Arial" w:cs="Arial"/>
              </w:rPr>
              <w:t>A &amp; I</w:t>
            </w:r>
          </w:p>
        </w:tc>
      </w:tr>
    </w:tbl>
    <w:p w14:paraId="577D8907" w14:textId="77777777" w:rsidR="00B64A2C" w:rsidRDefault="00B64A2C" w:rsidP="00117C02">
      <w:pPr>
        <w:rPr>
          <w:rFonts w:ascii="Arial" w:hAnsi="Arial" w:cs="Arial"/>
          <w:sz w:val="22"/>
          <w:szCs w:val="22"/>
        </w:rPr>
      </w:pPr>
    </w:p>
    <w:p w14:paraId="05FEC4C9" w14:textId="77777777" w:rsidR="00E77053" w:rsidRPr="00E87941" w:rsidRDefault="00E77053" w:rsidP="00E77053">
      <w:pPr>
        <w:rPr>
          <w:rFonts w:ascii="Arial" w:hAnsi="Arial" w:cs="Arial"/>
        </w:rPr>
      </w:pPr>
      <w:r w:rsidRPr="00E87941">
        <w:rPr>
          <w:rFonts w:ascii="Arial" w:hAnsi="Arial" w:cs="Arial"/>
        </w:rPr>
        <w:t>* A – application form; I – inter</w:t>
      </w:r>
      <w:r w:rsidR="00374A7B">
        <w:rPr>
          <w:rFonts w:ascii="Arial" w:hAnsi="Arial" w:cs="Arial"/>
        </w:rPr>
        <w:t>view; T – test</w:t>
      </w:r>
    </w:p>
    <w:p w14:paraId="19D0146F" w14:textId="77777777" w:rsidR="00374A7B" w:rsidRPr="00E87941" w:rsidRDefault="00374A7B" w:rsidP="009624BB">
      <w:pPr>
        <w:rPr>
          <w:rFonts w:ascii="Arial" w:hAnsi="Arial" w:cs="Arial"/>
        </w:rPr>
      </w:pPr>
    </w:p>
    <w:sectPr w:rsidR="00374A7B" w:rsidRPr="00E87941" w:rsidSect="009C7F64">
      <w:headerReference w:type="default" r:id="rId12"/>
      <w:footerReference w:type="even" r:id="rId13"/>
      <w:footerReference w:type="default" r:id="rId14"/>
      <w:headerReference w:type="first" r:id="rId15"/>
      <w:pgSz w:w="11909" w:h="16834" w:code="9"/>
      <w:pgMar w:top="1701" w:right="1419" w:bottom="1418" w:left="1418" w:header="85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0082C" w14:textId="77777777" w:rsidR="009C7F64" w:rsidRDefault="009C7F64">
      <w:r>
        <w:separator/>
      </w:r>
    </w:p>
  </w:endnote>
  <w:endnote w:type="continuationSeparator" w:id="0">
    <w:p w14:paraId="17F5715B" w14:textId="77777777" w:rsidR="009C7F64" w:rsidRDefault="009C7F64">
      <w:r>
        <w:continuationSeparator/>
      </w:r>
    </w:p>
  </w:endnote>
  <w:endnote w:type="continuationNotice" w:id="1">
    <w:p w14:paraId="2F7C91BC" w14:textId="77777777" w:rsidR="009C7F64" w:rsidRDefault="009C7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6E317" w14:textId="77777777" w:rsidR="005C074A" w:rsidRDefault="005C074A" w:rsidP="00C530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C2AC6A" w14:textId="77777777" w:rsidR="005C074A" w:rsidRDefault="005C0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BFA60" w14:textId="77777777" w:rsidR="008E7CA2" w:rsidRDefault="008E7CA2" w:rsidP="00090D59">
    <w:pPr>
      <w:pStyle w:val="Footer"/>
      <w:tabs>
        <w:tab w:val="clear" w:pos="4153"/>
        <w:tab w:val="clear" w:pos="8306"/>
        <w:tab w:val="center" w:pos="4536"/>
        <w:tab w:val="left" w:pos="9072"/>
      </w:tabs>
      <w:jc w:val="center"/>
      <w:rPr>
        <w:rStyle w:val="PageNumber"/>
        <w:rFonts w:ascii="Arial" w:hAnsi="Arial"/>
        <w:sz w:val="20"/>
      </w:rPr>
    </w:pPr>
    <w:r>
      <w:rPr>
        <w:noProof/>
        <w:lang w:eastAsia="en-GB"/>
      </w:rPr>
      <w:drawing>
        <wp:anchor distT="0" distB="0" distL="114300" distR="114300" simplePos="0" relativeHeight="251661312" behindDoc="1" locked="0" layoutInCell="1" allowOverlap="1" wp14:anchorId="5CAEB1E5" wp14:editId="34EB8F42">
          <wp:simplePos x="0" y="0"/>
          <wp:positionH relativeFrom="margin">
            <wp:posOffset>-539115</wp:posOffset>
          </wp:positionH>
          <wp:positionV relativeFrom="paragraph">
            <wp:posOffset>-120650</wp:posOffset>
          </wp:positionV>
          <wp:extent cx="6836410" cy="424815"/>
          <wp:effectExtent l="0" t="0" r="2540" b="0"/>
          <wp:wrapNone/>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6410" cy="424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10DDEF" w14:textId="77777777" w:rsidR="007C4D30" w:rsidRDefault="005C074A" w:rsidP="00090D59">
    <w:pPr>
      <w:pStyle w:val="Footer"/>
      <w:tabs>
        <w:tab w:val="clear" w:pos="4153"/>
        <w:tab w:val="clear" w:pos="8306"/>
        <w:tab w:val="center" w:pos="4536"/>
        <w:tab w:val="left" w:pos="9072"/>
      </w:tabs>
      <w:jc w:val="center"/>
      <w:rPr>
        <w:rStyle w:val="PageNumber"/>
        <w:rFonts w:ascii="Arial" w:hAnsi="Arial"/>
        <w:sz w:val="20"/>
      </w:rPr>
    </w:pPr>
    <w:r w:rsidRPr="00FB65D2">
      <w:rPr>
        <w:rStyle w:val="PageNumber"/>
        <w:rFonts w:ascii="Arial" w:hAnsi="Arial"/>
        <w:sz w:val="20"/>
      </w:rPr>
      <w:fldChar w:fldCharType="begin"/>
    </w:r>
    <w:r w:rsidRPr="00FB65D2">
      <w:rPr>
        <w:rStyle w:val="PageNumber"/>
        <w:rFonts w:ascii="Arial" w:hAnsi="Arial"/>
        <w:sz w:val="20"/>
      </w:rPr>
      <w:instrText xml:space="preserve"> PAGE </w:instrText>
    </w:r>
    <w:r w:rsidRPr="00FB65D2">
      <w:rPr>
        <w:rStyle w:val="PageNumber"/>
        <w:rFonts w:ascii="Arial" w:hAnsi="Arial"/>
        <w:sz w:val="20"/>
      </w:rPr>
      <w:fldChar w:fldCharType="separate"/>
    </w:r>
    <w:r w:rsidR="009F5CCB">
      <w:rPr>
        <w:rStyle w:val="PageNumber"/>
        <w:rFonts w:ascii="Arial" w:hAnsi="Arial"/>
        <w:noProof/>
        <w:sz w:val="20"/>
      </w:rPr>
      <w:t>9</w:t>
    </w:r>
    <w:r w:rsidRPr="00FB65D2">
      <w:rPr>
        <w:rStyle w:val="PageNumber"/>
        <w:rFonts w:ascii="Arial" w:hAnsi="Arial"/>
        <w:sz w:val="20"/>
      </w:rPr>
      <w:fldChar w:fldCharType="end"/>
    </w:r>
  </w:p>
  <w:p w14:paraId="541F0858" w14:textId="77777777" w:rsidR="005C074A" w:rsidRPr="00FB65D2" w:rsidRDefault="005C074A" w:rsidP="00090D59">
    <w:pPr>
      <w:pStyle w:val="Footer"/>
      <w:tabs>
        <w:tab w:val="clear" w:pos="4153"/>
        <w:tab w:val="clear" w:pos="8306"/>
        <w:tab w:val="center" w:pos="4678"/>
      </w:tabs>
      <w:jc w:val="center"/>
      <w:rPr>
        <w:rStyle w:val="PageNumber"/>
        <w:rFonts w:ascii="Arial" w:hAnsi="Arial"/>
        <w:sz w:val="20"/>
      </w:rPr>
    </w:pPr>
  </w:p>
  <w:p w14:paraId="458FEEBC" w14:textId="77777777" w:rsidR="005C074A" w:rsidRDefault="005C074A" w:rsidP="008E7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B55FF" w14:textId="77777777" w:rsidR="009C7F64" w:rsidRDefault="009C7F64">
      <w:r>
        <w:separator/>
      </w:r>
    </w:p>
  </w:footnote>
  <w:footnote w:type="continuationSeparator" w:id="0">
    <w:p w14:paraId="6AB761BF" w14:textId="77777777" w:rsidR="009C7F64" w:rsidRDefault="009C7F64">
      <w:r>
        <w:continuationSeparator/>
      </w:r>
    </w:p>
  </w:footnote>
  <w:footnote w:type="continuationNotice" w:id="1">
    <w:p w14:paraId="301B998F" w14:textId="77777777" w:rsidR="009C7F64" w:rsidRDefault="009C7F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A1E2D" w14:textId="77777777" w:rsidR="005C074A" w:rsidRPr="00850C65" w:rsidRDefault="007C4D30" w:rsidP="00090D59">
    <w:pPr>
      <w:pStyle w:val="Header"/>
      <w:jc w:val="right"/>
    </w:pPr>
    <w:r>
      <w:rPr>
        <w:noProof/>
        <w:lang w:eastAsia="en-GB"/>
      </w:rPr>
      <w:drawing>
        <wp:anchor distT="0" distB="0" distL="114300" distR="114300" simplePos="0" relativeHeight="251659264" behindDoc="0" locked="0" layoutInCell="1" allowOverlap="1" wp14:anchorId="49920F21" wp14:editId="035B328B">
          <wp:simplePos x="0" y="0"/>
          <wp:positionH relativeFrom="column">
            <wp:posOffset>5086350</wp:posOffset>
          </wp:positionH>
          <wp:positionV relativeFrom="paragraph">
            <wp:posOffset>-228600</wp:posOffset>
          </wp:positionV>
          <wp:extent cx="1253490" cy="662305"/>
          <wp:effectExtent l="0" t="0" r="3810" b="4445"/>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490" cy="6623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945E3" w14:textId="77777777" w:rsidR="005C074A" w:rsidRDefault="005C074A" w:rsidP="00522924">
    <w:pPr>
      <w:pStyle w:val="Header"/>
      <w:jc w:val="right"/>
      <w:rPr>
        <w:rFonts w:ascii="Arial" w:hAnsi="Arial"/>
        <w:sz w:val="40"/>
      </w:rPr>
    </w:pPr>
    <w:r>
      <w:rPr>
        <w:rFonts w:ascii="Arial" w:hAnsi="Arial"/>
        <w:noProof/>
        <w:sz w:val="40"/>
        <w:lang w:eastAsia="en-GB"/>
      </w:rPr>
      <w:drawing>
        <wp:inline distT="0" distB="0" distL="0" distR="0" wp14:anchorId="4BE3B47D" wp14:editId="798FED42">
          <wp:extent cx="1382395" cy="361315"/>
          <wp:effectExtent l="19050" t="0" r="8255" b="0"/>
          <wp:docPr id="110" name="Picture 110" descr="New Logo (May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 (May '02)"/>
                  <pic:cNvPicPr>
                    <a:picLocks noChangeAspect="1" noChangeArrowheads="1"/>
                  </pic:cNvPicPr>
                </pic:nvPicPr>
                <pic:blipFill>
                  <a:blip r:embed="rId1"/>
                  <a:srcRect/>
                  <a:stretch>
                    <a:fillRect/>
                  </a:stretch>
                </pic:blipFill>
                <pic:spPr bwMode="auto">
                  <a:xfrm>
                    <a:off x="0" y="0"/>
                    <a:ext cx="1382395" cy="361315"/>
                  </a:xfrm>
                  <a:prstGeom prst="rect">
                    <a:avLst/>
                  </a:prstGeom>
                  <a:noFill/>
                  <a:ln w="9525">
                    <a:noFill/>
                    <a:miter lim="800000"/>
                    <a:headEnd/>
                    <a:tailEnd/>
                  </a:ln>
                </pic:spPr>
              </pic:pic>
            </a:graphicData>
          </a:graphic>
        </wp:inline>
      </w:drawing>
    </w:r>
  </w:p>
  <w:p w14:paraId="214AD455" w14:textId="77777777" w:rsidR="005C074A" w:rsidRDefault="005C074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61002"/>
    <w:multiLevelType w:val="hybridMultilevel"/>
    <w:tmpl w:val="8648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72390"/>
    <w:multiLevelType w:val="hybridMultilevel"/>
    <w:tmpl w:val="AF0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208DE"/>
    <w:multiLevelType w:val="hybridMultilevel"/>
    <w:tmpl w:val="662C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25A25"/>
    <w:multiLevelType w:val="hybridMultilevel"/>
    <w:tmpl w:val="202C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5A5831"/>
    <w:multiLevelType w:val="hybridMultilevel"/>
    <w:tmpl w:val="160C4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2D73BF"/>
    <w:multiLevelType w:val="hybridMultilevel"/>
    <w:tmpl w:val="8A9C1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724572"/>
    <w:multiLevelType w:val="hybridMultilevel"/>
    <w:tmpl w:val="2B863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9D4657"/>
    <w:multiLevelType w:val="hybridMultilevel"/>
    <w:tmpl w:val="FB966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A151C1"/>
    <w:multiLevelType w:val="hybridMultilevel"/>
    <w:tmpl w:val="5D76F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251AF9"/>
    <w:multiLevelType w:val="hybridMultilevel"/>
    <w:tmpl w:val="FC52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022627"/>
    <w:multiLevelType w:val="hybridMultilevel"/>
    <w:tmpl w:val="9E080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B012D9"/>
    <w:multiLevelType w:val="hybridMultilevel"/>
    <w:tmpl w:val="8118E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54570C"/>
    <w:multiLevelType w:val="hybridMultilevel"/>
    <w:tmpl w:val="53E27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172855">
    <w:abstractNumId w:val="7"/>
  </w:num>
  <w:num w:numId="2" w16cid:durableId="902564201">
    <w:abstractNumId w:val="6"/>
  </w:num>
  <w:num w:numId="3" w16cid:durableId="19212082">
    <w:abstractNumId w:val="0"/>
  </w:num>
  <w:num w:numId="4" w16cid:durableId="472335740">
    <w:abstractNumId w:val="3"/>
  </w:num>
  <w:num w:numId="5" w16cid:durableId="1729255655">
    <w:abstractNumId w:val="1"/>
  </w:num>
  <w:num w:numId="6" w16cid:durableId="1410230642">
    <w:abstractNumId w:val="10"/>
  </w:num>
  <w:num w:numId="7" w16cid:durableId="327291972">
    <w:abstractNumId w:val="2"/>
  </w:num>
  <w:num w:numId="8" w16cid:durableId="554198080">
    <w:abstractNumId w:val="5"/>
  </w:num>
  <w:num w:numId="9" w16cid:durableId="16588970">
    <w:abstractNumId w:val="9"/>
  </w:num>
  <w:num w:numId="10" w16cid:durableId="279649871">
    <w:abstractNumId w:val="11"/>
  </w:num>
  <w:num w:numId="11" w16cid:durableId="254940048">
    <w:abstractNumId w:val="12"/>
  </w:num>
  <w:num w:numId="12" w16cid:durableId="2056735085">
    <w:abstractNumId w:val="8"/>
  </w:num>
  <w:num w:numId="13" w16cid:durableId="45298660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34"/>
    <w:rsid w:val="00001324"/>
    <w:rsid w:val="00010097"/>
    <w:rsid w:val="000103AA"/>
    <w:rsid w:val="00013368"/>
    <w:rsid w:val="0002359B"/>
    <w:rsid w:val="000253D9"/>
    <w:rsid w:val="00032A32"/>
    <w:rsid w:val="00034B52"/>
    <w:rsid w:val="000444D0"/>
    <w:rsid w:val="00051ED6"/>
    <w:rsid w:val="000529AA"/>
    <w:rsid w:val="00057129"/>
    <w:rsid w:val="00057F71"/>
    <w:rsid w:val="000614C8"/>
    <w:rsid w:val="00061A50"/>
    <w:rsid w:val="00070F9F"/>
    <w:rsid w:val="00074612"/>
    <w:rsid w:val="000754B9"/>
    <w:rsid w:val="00077356"/>
    <w:rsid w:val="000823C6"/>
    <w:rsid w:val="00082D3A"/>
    <w:rsid w:val="00085576"/>
    <w:rsid w:val="00085BB5"/>
    <w:rsid w:val="00090D59"/>
    <w:rsid w:val="000955FE"/>
    <w:rsid w:val="000A55C5"/>
    <w:rsid w:val="000A57D2"/>
    <w:rsid w:val="000A5ACA"/>
    <w:rsid w:val="000A7291"/>
    <w:rsid w:val="000B10AE"/>
    <w:rsid w:val="000B235E"/>
    <w:rsid w:val="000B424B"/>
    <w:rsid w:val="000C2F45"/>
    <w:rsid w:val="000C5236"/>
    <w:rsid w:val="000C5FCA"/>
    <w:rsid w:val="000D2DF3"/>
    <w:rsid w:val="000D4724"/>
    <w:rsid w:val="000D5A8B"/>
    <w:rsid w:val="000E515F"/>
    <w:rsid w:val="000F1C1B"/>
    <w:rsid w:val="000F52DD"/>
    <w:rsid w:val="00100DC1"/>
    <w:rsid w:val="001017A9"/>
    <w:rsid w:val="00107146"/>
    <w:rsid w:val="00112C85"/>
    <w:rsid w:val="00114048"/>
    <w:rsid w:val="00114F35"/>
    <w:rsid w:val="00115FB1"/>
    <w:rsid w:val="00117C02"/>
    <w:rsid w:val="00121792"/>
    <w:rsid w:val="001423F7"/>
    <w:rsid w:val="0014367B"/>
    <w:rsid w:val="001468C2"/>
    <w:rsid w:val="00151ACA"/>
    <w:rsid w:val="00152628"/>
    <w:rsid w:val="00156F83"/>
    <w:rsid w:val="00167F41"/>
    <w:rsid w:val="0017100C"/>
    <w:rsid w:val="00175733"/>
    <w:rsid w:val="0018653D"/>
    <w:rsid w:val="001906BE"/>
    <w:rsid w:val="00193D0E"/>
    <w:rsid w:val="00196750"/>
    <w:rsid w:val="001A2148"/>
    <w:rsid w:val="001A2D21"/>
    <w:rsid w:val="001A41A0"/>
    <w:rsid w:val="001A41E8"/>
    <w:rsid w:val="001A4A09"/>
    <w:rsid w:val="001A6E12"/>
    <w:rsid w:val="001B0D0F"/>
    <w:rsid w:val="001B2879"/>
    <w:rsid w:val="001B54F9"/>
    <w:rsid w:val="001C4D4D"/>
    <w:rsid w:val="001C50A3"/>
    <w:rsid w:val="001D0380"/>
    <w:rsid w:val="001D5914"/>
    <w:rsid w:val="001F4CF5"/>
    <w:rsid w:val="00206E93"/>
    <w:rsid w:val="00211785"/>
    <w:rsid w:val="002128A9"/>
    <w:rsid w:val="00222394"/>
    <w:rsid w:val="00223F42"/>
    <w:rsid w:val="00225DD9"/>
    <w:rsid w:val="002324DF"/>
    <w:rsid w:val="00232E01"/>
    <w:rsid w:val="002372C1"/>
    <w:rsid w:val="00237B2B"/>
    <w:rsid w:val="0024085C"/>
    <w:rsid w:val="002449AA"/>
    <w:rsid w:val="00244C08"/>
    <w:rsid w:val="00246441"/>
    <w:rsid w:val="00246DD6"/>
    <w:rsid w:val="002477AB"/>
    <w:rsid w:val="00251B65"/>
    <w:rsid w:val="00252FA1"/>
    <w:rsid w:val="002569EE"/>
    <w:rsid w:val="00281400"/>
    <w:rsid w:val="002816DC"/>
    <w:rsid w:val="002852FB"/>
    <w:rsid w:val="0028726F"/>
    <w:rsid w:val="0029309A"/>
    <w:rsid w:val="00297A61"/>
    <w:rsid w:val="002B69D6"/>
    <w:rsid w:val="002B7D5B"/>
    <w:rsid w:val="002C0126"/>
    <w:rsid w:val="002C1F03"/>
    <w:rsid w:val="002C22BC"/>
    <w:rsid w:val="002C4858"/>
    <w:rsid w:val="002D2C1C"/>
    <w:rsid w:val="002D462E"/>
    <w:rsid w:val="002D7470"/>
    <w:rsid w:val="002E00B4"/>
    <w:rsid w:val="002E0CE1"/>
    <w:rsid w:val="002E5BB2"/>
    <w:rsid w:val="002F35B0"/>
    <w:rsid w:val="002F4DC5"/>
    <w:rsid w:val="002F5C62"/>
    <w:rsid w:val="00303AE6"/>
    <w:rsid w:val="00311CB0"/>
    <w:rsid w:val="00323F43"/>
    <w:rsid w:val="00324F15"/>
    <w:rsid w:val="00325ADF"/>
    <w:rsid w:val="00325BAB"/>
    <w:rsid w:val="00330E52"/>
    <w:rsid w:val="003314D9"/>
    <w:rsid w:val="003321F0"/>
    <w:rsid w:val="00341DC6"/>
    <w:rsid w:val="00346A84"/>
    <w:rsid w:val="00347F6A"/>
    <w:rsid w:val="00354825"/>
    <w:rsid w:val="003569D9"/>
    <w:rsid w:val="00356EA2"/>
    <w:rsid w:val="00361488"/>
    <w:rsid w:val="0036349D"/>
    <w:rsid w:val="00374A7B"/>
    <w:rsid w:val="00376D66"/>
    <w:rsid w:val="00377A27"/>
    <w:rsid w:val="00383FDF"/>
    <w:rsid w:val="00385533"/>
    <w:rsid w:val="003908F7"/>
    <w:rsid w:val="003A4EE5"/>
    <w:rsid w:val="003A5306"/>
    <w:rsid w:val="003B02E6"/>
    <w:rsid w:val="003B356A"/>
    <w:rsid w:val="003B4739"/>
    <w:rsid w:val="003B5020"/>
    <w:rsid w:val="003B5A4D"/>
    <w:rsid w:val="003B77CD"/>
    <w:rsid w:val="003C1AE3"/>
    <w:rsid w:val="003C2F27"/>
    <w:rsid w:val="003C3AA4"/>
    <w:rsid w:val="003C69B2"/>
    <w:rsid w:val="003D32F3"/>
    <w:rsid w:val="003D3448"/>
    <w:rsid w:val="003D4002"/>
    <w:rsid w:val="003E455A"/>
    <w:rsid w:val="003F300E"/>
    <w:rsid w:val="00406DFF"/>
    <w:rsid w:val="00410C22"/>
    <w:rsid w:val="004114F6"/>
    <w:rsid w:val="00422D3A"/>
    <w:rsid w:val="00423FD4"/>
    <w:rsid w:val="0043284C"/>
    <w:rsid w:val="00434F73"/>
    <w:rsid w:val="004353C7"/>
    <w:rsid w:val="00437572"/>
    <w:rsid w:val="0044002B"/>
    <w:rsid w:val="00440BF5"/>
    <w:rsid w:val="00445E4B"/>
    <w:rsid w:val="00450124"/>
    <w:rsid w:val="0045303B"/>
    <w:rsid w:val="00454044"/>
    <w:rsid w:val="00454D58"/>
    <w:rsid w:val="0047056D"/>
    <w:rsid w:val="00471B8D"/>
    <w:rsid w:val="00472B6E"/>
    <w:rsid w:val="004744BB"/>
    <w:rsid w:val="00483DCA"/>
    <w:rsid w:val="004846AC"/>
    <w:rsid w:val="00484B19"/>
    <w:rsid w:val="0048797F"/>
    <w:rsid w:val="00487B7F"/>
    <w:rsid w:val="00492374"/>
    <w:rsid w:val="00493FAF"/>
    <w:rsid w:val="004944DF"/>
    <w:rsid w:val="004961C6"/>
    <w:rsid w:val="00496A96"/>
    <w:rsid w:val="004A085D"/>
    <w:rsid w:val="004A5ACC"/>
    <w:rsid w:val="004B522A"/>
    <w:rsid w:val="004B7288"/>
    <w:rsid w:val="004C4803"/>
    <w:rsid w:val="004C7B8B"/>
    <w:rsid w:val="004D23A8"/>
    <w:rsid w:val="004D3555"/>
    <w:rsid w:val="004D3BF1"/>
    <w:rsid w:val="004D3D0B"/>
    <w:rsid w:val="004F20A0"/>
    <w:rsid w:val="004F2ACF"/>
    <w:rsid w:val="004F4763"/>
    <w:rsid w:val="00502BA5"/>
    <w:rsid w:val="0050667D"/>
    <w:rsid w:val="00510AD6"/>
    <w:rsid w:val="0051281A"/>
    <w:rsid w:val="00514359"/>
    <w:rsid w:val="00522924"/>
    <w:rsid w:val="005329BD"/>
    <w:rsid w:val="005331F4"/>
    <w:rsid w:val="005338A2"/>
    <w:rsid w:val="00535850"/>
    <w:rsid w:val="005364E6"/>
    <w:rsid w:val="00541CFF"/>
    <w:rsid w:val="005431C9"/>
    <w:rsid w:val="005445EB"/>
    <w:rsid w:val="00544993"/>
    <w:rsid w:val="00544CA2"/>
    <w:rsid w:val="00545585"/>
    <w:rsid w:val="00553F99"/>
    <w:rsid w:val="00554157"/>
    <w:rsid w:val="00554CF9"/>
    <w:rsid w:val="00567645"/>
    <w:rsid w:val="00572743"/>
    <w:rsid w:val="005739B8"/>
    <w:rsid w:val="00573C73"/>
    <w:rsid w:val="0057629B"/>
    <w:rsid w:val="00580EC9"/>
    <w:rsid w:val="00581288"/>
    <w:rsid w:val="00584C2F"/>
    <w:rsid w:val="005855F3"/>
    <w:rsid w:val="0058594E"/>
    <w:rsid w:val="00586C2A"/>
    <w:rsid w:val="00586C5D"/>
    <w:rsid w:val="00587A5C"/>
    <w:rsid w:val="005932CF"/>
    <w:rsid w:val="005A3448"/>
    <w:rsid w:val="005A3B67"/>
    <w:rsid w:val="005A5242"/>
    <w:rsid w:val="005B2528"/>
    <w:rsid w:val="005B346E"/>
    <w:rsid w:val="005B5C38"/>
    <w:rsid w:val="005B771E"/>
    <w:rsid w:val="005B796A"/>
    <w:rsid w:val="005C074A"/>
    <w:rsid w:val="005C1D4B"/>
    <w:rsid w:val="005D1BDB"/>
    <w:rsid w:val="005D2C34"/>
    <w:rsid w:val="005D438D"/>
    <w:rsid w:val="005D445F"/>
    <w:rsid w:val="005E04AC"/>
    <w:rsid w:val="005E6746"/>
    <w:rsid w:val="005F1A85"/>
    <w:rsid w:val="005F355D"/>
    <w:rsid w:val="005F439D"/>
    <w:rsid w:val="005F4906"/>
    <w:rsid w:val="005F4D23"/>
    <w:rsid w:val="005F6180"/>
    <w:rsid w:val="00600996"/>
    <w:rsid w:val="0060586F"/>
    <w:rsid w:val="00612207"/>
    <w:rsid w:val="00623162"/>
    <w:rsid w:val="00630E09"/>
    <w:rsid w:val="00632FC2"/>
    <w:rsid w:val="00633D91"/>
    <w:rsid w:val="0063641D"/>
    <w:rsid w:val="006371B8"/>
    <w:rsid w:val="0064426A"/>
    <w:rsid w:val="0064530D"/>
    <w:rsid w:val="00645453"/>
    <w:rsid w:val="00646AE1"/>
    <w:rsid w:val="00652162"/>
    <w:rsid w:val="00661E27"/>
    <w:rsid w:val="00674D84"/>
    <w:rsid w:val="006752B2"/>
    <w:rsid w:val="00685DE6"/>
    <w:rsid w:val="00690BED"/>
    <w:rsid w:val="0069162C"/>
    <w:rsid w:val="006A02D6"/>
    <w:rsid w:val="006A0E82"/>
    <w:rsid w:val="006C130D"/>
    <w:rsid w:val="006C726D"/>
    <w:rsid w:val="006D486F"/>
    <w:rsid w:val="006F66CF"/>
    <w:rsid w:val="00703591"/>
    <w:rsid w:val="00710FA5"/>
    <w:rsid w:val="0073750A"/>
    <w:rsid w:val="00737CCF"/>
    <w:rsid w:val="007431A6"/>
    <w:rsid w:val="00745790"/>
    <w:rsid w:val="00754297"/>
    <w:rsid w:val="007721C2"/>
    <w:rsid w:val="00782B34"/>
    <w:rsid w:val="0079308A"/>
    <w:rsid w:val="007931CB"/>
    <w:rsid w:val="007A226F"/>
    <w:rsid w:val="007A686F"/>
    <w:rsid w:val="007B0098"/>
    <w:rsid w:val="007B1546"/>
    <w:rsid w:val="007C4D30"/>
    <w:rsid w:val="007C53DD"/>
    <w:rsid w:val="007C62B9"/>
    <w:rsid w:val="007C6DAF"/>
    <w:rsid w:val="007C6DB5"/>
    <w:rsid w:val="007D4A32"/>
    <w:rsid w:val="007D5DBB"/>
    <w:rsid w:val="007D789B"/>
    <w:rsid w:val="007E2DE8"/>
    <w:rsid w:val="007E420C"/>
    <w:rsid w:val="007E5A67"/>
    <w:rsid w:val="007E73C0"/>
    <w:rsid w:val="007F0F85"/>
    <w:rsid w:val="008006D9"/>
    <w:rsid w:val="008048D5"/>
    <w:rsid w:val="008139CC"/>
    <w:rsid w:val="00815360"/>
    <w:rsid w:val="00823B80"/>
    <w:rsid w:val="0082432B"/>
    <w:rsid w:val="00825626"/>
    <w:rsid w:val="00826B5A"/>
    <w:rsid w:val="0083063E"/>
    <w:rsid w:val="00831741"/>
    <w:rsid w:val="0084037F"/>
    <w:rsid w:val="008434B0"/>
    <w:rsid w:val="008439B9"/>
    <w:rsid w:val="0084414F"/>
    <w:rsid w:val="00846E52"/>
    <w:rsid w:val="00850C65"/>
    <w:rsid w:val="00854AD2"/>
    <w:rsid w:val="00854EE8"/>
    <w:rsid w:val="008636A8"/>
    <w:rsid w:val="0086707A"/>
    <w:rsid w:val="008706AB"/>
    <w:rsid w:val="00875836"/>
    <w:rsid w:val="00876568"/>
    <w:rsid w:val="00884ADC"/>
    <w:rsid w:val="008970EB"/>
    <w:rsid w:val="00897231"/>
    <w:rsid w:val="008978B0"/>
    <w:rsid w:val="008A6EDA"/>
    <w:rsid w:val="008C3130"/>
    <w:rsid w:val="008C3883"/>
    <w:rsid w:val="008C51F2"/>
    <w:rsid w:val="008C7349"/>
    <w:rsid w:val="008E2A42"/>
    <w:rsid w:val="008E4826"/>
    <w:rsid w:val="008E79B8"/>
    <w:rsid w:val="008E7CA2"/>
    <w:rsid w:val="008F1655"/>
    <w:rsid w:val="008F2BF1"/>
    <w:rsid w:val="008F50B6"/>
    <w:rsid w:val="008F5D33"/>
    <w:rsid w:val="008F770B"/>
    <w:rsid w:val="009000E0"/>
    <w:rsid w:val="009011F2"/>
    <w:rsid w:val="00901C90"/>
    <w:rsid w:val="009021CF"/>
    <w:rsid w:val="00903D62"/>
    <w:rsid w:val="009040C0"/>
    <w:rsid w:val="009120CB"/>
    <w:rsid w:val="00913C54"/>
    <w:rsid w:val="00916119"/>
    <w:rsid w:val="009166EB"/>
    <w:rsid w:val="00924929"/>
    <w:rsid w:val="0093116B"/>
    <w:rsid w:val="009335DA"/>
    <w:rsid w:val="00934334"/>
    <w:rsid w:val="00934466"/>
    <w:rsid w:val="00935E4C"/>
    <w:rsid w:val="009369F1"/>
    <w:rsid w:val="0094303F"/>
    <w:rsid w:val="009435DD"/>
    <w:rsid w:val="00944015"/>
    <w:rsid w:val="00945999"/>
    <w:rsid w:val="00946145"/>
    <w:rsid w:val="0094675A"/>
    <w:rsid w:val="009616A9"/>
    <w:rsid w:val="0096184E"/>
    <w:rsid w:val="009624BB"/>
    <w:rsid w:val="00964B78"/>
    <w:rsid w:val="00967EC2"/>
    <w:rsid w:val="0097002F"/>
    <w:rsid w:val="009719D4"/>
    <w:rsid w:val="009738C5"/>
    <w:rsid w:val="009751E3"/>
    <w:rsid w:val="009770A9"/>
    <w:rsid w:val="00977642"/>
    <w:rsid w:val="009825B4"/>
    <w:rsid w:val="00982DFF"/>
    <w:rsid w:val="00986D5A"/>
    <w:rsid w:val="0098793A"/>
    <w:rsid w:val="00993073"/>
    <w:rsid w:val="00995848"/>
    <w:rsid w:val="009A5E7D"/>
    <w:rsid w:val="009A7913"/>
    <w:rsid w:val="009A7F17"/>
    <w:rsid w:val="009B07C7"/>
    <w:rsid w:val="009C3205"/>
    <w:rsid w:val="009C3BFB"/>
    <w:rsid w:val="009C7F64"/>
    <w:rsid w:val="009D1259"/>
    <w:rsid w:val="009D270C"/>
    <w:rsid w:val="009D5FA8"/>
    <w:rsid w:val="009E0106"/>
    <w:rsid w:val="009E64FB"/>
    <w:rsid w:val="009F5CCB"/>
    <w:rsid w:val="009F6981"/>
    <w:rsid w:val="00A10422"/>
    <w:rsid w:val="00A1239B"/>
    <w:rsid w:val="00A14253"/>
    <w:rsid w:val="00A2030B"/>
    <w:rsid w:val="00A20599"/>
    <w:rsid w:val="00A25FE2"/>
    <w:rsid w:val="00A33A24"/>
    <w:rsid w:val="00A35415"/>
    <w:rsid w:val="00A4171A"/>
    <w:rsid w:val="00A42455"/>
    <w:rsid w:val="00A4315A"/>
    <w:rsid w:val="00A50EC8"/>
    <w:rsid w:val="00A576B9"/>
    <w:rsid w:val="00A607FE"/>
    <w:rsid w:val="00A73DC3"/>
    <w:rsid w:val="00A7466B"/>
    <w:rsid w:val="00A77423"/>
    <w:rsid w:val="00A802BE"/>
    <w:rsid w:val="00A83166"/>
    <w:rsid w:val="00A87756"/>
    <w:rsid w:val="00A90736"/>
    <w:rsid w:val="00A90D93"/>
    <w:rsid w:val="00A9333E"/>
    <w:rsid w:val="00AA090A"/>
    <w:rsid w:val="00AA0989"/>
    <w:rsid w:val="00AA181C"/>
    <w:rsid w:val="00AA2072"/>
    <w:rsid w:val="00AA5E1B"/>
    <w:rsid w:val="00AB035A"/>
    <w:rsid w:val="00AB20EB"/>
    <w:rsid w:val="00AC264F"/>
    <w:rsid w:val="00AC6C6B"/>
    <w:rsid w:val="00AC6E78"/>
    <w:rsid w:val="00AC7B95"/>
    <w:rsid w:val="00AD72A7"/>
    <w:rsid w:val="00AE1195"/>
    <w:rsid w:val="00AF3249"/>
    <w:rsid w:val="00B0504C"/>
    <w:rsid w:val="00B07651"/>
    <w:rsid w:val="00B07C58"/>
    <w:rsid w:val="00B1057D"/>
    <w:rsid w:val="00B10AE5"/>
    <w:rsid w:val="00B128D2"/>
    <w:rsid w:val="00B239A5"/>
    <w:rsid w:val="00B277A9"/>
    <w:rsid w:val="00B31A0C"/>
    <w:rsid w:val="00B337BD"/>
    <w:rsid w:val="00B35E39"/>
    <w:rsid w:val="00B37428"/>
    <w:rsid w:val="00B46C41"/>
    <w:rsid w:val="00B51229"/>
    <w:rsid w:val="00B524F6"/>
    <w:rsid w:val="00B5546F"/>
    <w:rsid w:val="00B561B1"/>
    <w:rsid w:val="00B56E1B"/>
    <w:rsid w:val="00B613A8"/>
    <w:rsid w:val="00B633F1"/>
    <w:rsid w:val="00B639EC"/>
    <w:rsid w:val="00B63B83"/>
    <w:rsid w:val="00B64A2C"/>
    <w:rsid w:val="00B67548"/>
    <w:rsid w:val="00B75B7A"/>
    <w:rsid w:val="00B81C3D"/>
    <w:rsid w:val="00B91A19"/>
    <w:rsid w:val="00B93841"/>
    <w:rsid w:val="00B97C61"/>
    <w:rsid w:val="00BA0285"/>
    <w:rsid w:val="00BA1E81"/>
    <w:rsid w:val="00BA1FE1"/>
    <w:rsid w:val="00BB5BB1"/>
    <w:rsid w:val="00BB6A7A"/>
    <w:rsid w:val="00BC0860"/>
    <w:rsid w:val="00BD0803"/>
    <w:rsid w:val="00BD6F6F"/>
    <w:rsid w:val="00BE2DF6"/>
    <w:rsid w:val="00BE30EC"/>
    <w:rsid w:val="00BE4DBE"/>
    <w:rsid w:val="00BE54A2"/>
    <w:rsid w:val="00BE62BB"/>
    <w:rsid w:val="00BE6964"/>
    <w:rsid w:val="00BF1BD8"/>
    <w:rsid w:val="00C00E46"/>
    <w:rsid w:val="00C03536"/>
    <w:rsid w:val="00C036A8"/>
    <w:rsid w:val="00C07327"/>
    <w:rsid w:val="00C07B0D"/>
    <w:rsid w:val="00C32DD3"/>
    <w:rsid w:val="00C338BE"/>
    <w:rsid w:val="00C3554D"/>
    <w:rsid w:val="00C40BD7"/>
    <w:rsid w:val="00C42228"/>
    <w:rsid w:val="00C4369A"/>
    <w:rsid w:val="00C43B40"/>
    <w:rsid w:val="00C43DEE"/>
    <w:rsid w:val="00C468B2"/>
    <w:rsid w:val="00C528B3"/>
    <w:rsid w:val="00C5306F"/>
    <w:rsid w:val="00C539B9"/>
    <w:rsid w:val="00C600D5"/>
    <w:rsid w:val="00C62534"/>
    <w:rsid w:val="00C731FD"/>
    <w:rsid w:val="00C75298"/>
    <w:rsid w:val="00C7602B"/>
    <w:rsid w:val="00C77493"/>
    <w:rsid w:val="00C9675D"/>
    <w:rsid w:val="00CC2568"/>
    <w:rsid w:val="00CC4E2D"/>
    <w:rsid w:val="00CC720B"/>
    <w:rsid w:val="00CD2D8D"/>
    <w:rsid w:val="00CD5F5D"/>
    <w:rsid w:val="00CE256D"/>
    <w:rsid w:val="00CE2723"/>
    <w:rsid w:val="00CE4607"/>
    <w:rsid w:val="00CF3196"/>
    <w:rsid w:val="00CF45FC"/>
    <w:rsid w:val="00D11394"/>
    <w:rsid w:val="00D1452D"/>
    <w:rsid w:val="00D15456"/>
    <w:rsid w:val="00D1729E"/>
    <w:rsid w:val="00D26B87"/>
    <w:rsid w:val="00D3502D"/>
    <w:rsid w:val="00D35423"/>
    <w:rsid w:val="00D36F2E"/>
    <w:rsid w:val="00D42424"/>
    <w:rsid w:val="00D462D2"/>
    <w:rsid w:val="00D53E63"/>
    <w:rsid w:val="00D61357"/>
    <w:rsid w:val="00D72BD6"/>
    <w:rsid w:val="00D76549"/>
    <w:rsid w:val="00D8165A"/>
    <w:rsid w:val="00D83939"/>
    <w:rsid w:val="00D84D1D"/>
    <w:rsid w:val="00D90B88"/>
    <w:rsid w:val="00D97FD5"/>
    <w:rsid w:val="00DB3EEF"/>
    <w:rsid w:val="00DB5387"/>
    <w:rsid w:val="00DD0F20"/>
    <w:rsid w:val="00DD5B46"/>
    <w:rsid w:val="00DD6965"/>
    <w:rsid w:val="00DD6C4C"/>
    <w:rsid w:val="00DE0006"/>
    <w:rsid w:val="00DE16FF"/>
    <w:rsid w:val="00DE5127"/>
    <w:rsid w:val="00DE76D4"/>
    <w:rsid w:val="00DF38C2"/>
    <w:rsid w:val="00E0116C"/>
    <w:rsid w:val="00E17EC9"/>
    <w:rsid w:val="00E21B2A"/>
    <w:rsid w:val="00E31D02"/>
    <w:rsid w:val="00E40D8A"/>
    <w:rsid w:val="00E430B8"/>
    <w:rsid w:val="00E507AA"/>
    <w:rsid w:val="00E51F96"/>
    <w:rsid w:val="00E54210"/>
    <w:rsid w:val="00E57390"/>
    <w:rsid w:val="00E575FA"/>
    <w:rsid w:val="00E62804"/>
    <w:rsid w:val="00E6471C"/>
    <w:rsid w:val="00E65587"/>
    <w:rsid w:val="00E65B62"/>
    <w:rsid w:val="00E71A2D"/>
    <w:rsid w:val="00E7329B"/>
    <w:rsid w:val="00E77053"/>
    <w:rsid w:val="00E86558"/>
    <w:rsid w:val="00E87941"/>
    <w:rsid w:val="00E97A0E"/>
    <w:rsid w:val="00EA2C13"/>
    <w:rsid w:val="00EA5F6F"/>
    <w:rsid w:val="00EB26C0"/>
    <w:rsid w:val="00EB5CD8"/>
    <w:rsid w:val="00EC7BDD"/>
    <w:rsid w:val="00EE566D"/>
    <w:rsid w:val="00EE7ADA"/>
    <w:rsid w:val="00EF3733"/>
    <w:rsid w:val="00EF5AED"/>
    <w:rsid w:val="00F034D7"/>
    <w:rsid w:val="00F13039"/>
    <w:rsid w:val="00F2533D"/>
    <w:rsid w:val="00F26E31"/>
    <w:rsid w:val="00F32C12"/>
    <w:rsid w:val="00F350EA"/>
    <w:rsid w:val="00F36029"/>
    <w:rsid w:val="00F36978"/>
    <w:rsid w:val="00F37CB8"/>
    <w:rsid w:val="00F43CEB"/>
    <w:rsid w:val="00F43F19"/>
    <w:rsid w:val="00F56CD4"/>
    <w:rsid w:val="00F5778E"/>
    <w:rsid w:val="00F61FC2"/>
    <w:rsid w:val="00F625E0"/>
    <w:rsid w:val="00F6280C"/>
    <w:rsid w:val="00F648DA"/>
    <w:rsid w:val="00F734C1"/>
    <w:rsid w:val="00F77523"/>
    <w:rsid w:val="00F82D28"/>
    <w:rsid w:val="00F82E2F"/>
    <w:rsid w:val="00F83032"/>
    <w:rsid w:val="00F947BF"/>
    <w:rsid w:val="00F9589F"/>
    <w:rsid w:val="00F95952"/>
    <w:rsid w:val="00F95F01"/>
    <w:rsid w:val="00FA1CEA"/>
    <w:rsid w:val="00FA1FB2"/>
    <w:rsid w:val="00FA48E2"/>
    <w:rsid w:val="00FD5042"/>
    <w:rsid w:val="00FD7C3E"/>
    <w:rsid w:val="00FE353B"/>
    <w:rsid w:val="00FE5AEE"/>
    <w:rsid w:val="00FF11F8"/>
    <w:rsid w:val="00FF3757"/>
    <w:rsid w:val="036D233D"/>
    <w:rsid w:val="03D575ED"/>
    <w:rsid w:val="05A12060"/>
    <w:rsid w:val="0802D878"/>
    <w:rsid w:val="0F41DFCA"/>
    <w:rsid w:val="1107138E"/>
    <w:rsid w:val="1B876F95"/>
    <w:rsid w:val="1DA803BC"/>
    <w:rsid w:val="1F683E9A"/>
    <w:rsid w:val="208B3252"/>
    <w:rsid w:val="229F3E7C"/>
    <w:rsid w:val="22A24D9F"/>
    <w:rsid w:val="22AE5C59"/>
    <w:rsid w:val="2398295A"/>
    <w:rsid w:val="26900C87"/>
    <w:rsid w:val="26DD8C70"/>
    <w:rsid w:val="270D8594"/>
    <w:rsid w:val="27439E91"/>
    <w:rsid w:val="28DF6EF2"/>
    <w:rsid w:val="294429C7"/>
    <w:rsid w:val="2BF2D817"/>
    <w:rsid w:val="2C224B2A"/>
    <w:rsid w:val="2DA0E837"/>
    <w:rsid w:val="2DB2E015"/>
    <w:rsid w:val="2F4EB076"/>
    <w:rsid w:val="31DFEACA"/>
    <w:rsid w:val="3297A86D"/>
    <w:rsid w:val="33A78D90"/>
    <w:rsid w:val="33D2E03F"/>
    <w:rsid w:val="36C83E7E"/>
    <w:rsid w:val="3A5EC303"/>
    <w:rsid w:val="3B62E368"/>
    <w:rsid w:val="3C4F9006"/>
    <w:rsid w:val="3F848D37"/>
    <w:rsid w:val="40377E52"/>
    <w:rsid w:val="40E27651"/>
    <w:rsid w:val="435F6004"/>
    <w:rsid w:val="4422B8E7"/>
    <w:rsid w:val="468A78BD"/>
    <w:rsid w:val="47400E39"/>
    <w:rsid w:val="478B19D7"/>
    <w:rsid w:val="47D22DEF"/>
    <w:rsid w:val="49970FC2"/>
    <w:rsid w:val="51EF8469"/>
    <w:rsid w:val="52BE1CBF"/>
    <w:rsid w:val="539062A0"/>
    <w:rsid w:val="549C1113"/>
    <w:rsid w:val="54FE87A1"/>
    <w:rsid w:val="5801B355"/>
    <w:rsid w:val="58D59383"/>
    <w:rsid w:val="59E69968"/>
    <w:rsid w:val="5A2968FA"/>
    <w:rsid w:val="5F1BDB3D"/>
    <w:rsid w:val="61D210DA"/>
    <w:rsid w:val="62DE9BBE"/>
    <w:rsid w:val="62FB1FBB"/>
    <w:rsid w:val="635C0358"/>
    <w:rsid w:val="6383CCAF"/>
    <w:rsid w:val="64F7D3B9"/>
    <w:rsid w:val="69051D45"/>
    <w:rsid w:val="6AD0D272"/>
    <w:rsid w:val="6DB52ECF"/>
    <w:rsid w:val="6E280346"/>
    <w:rsid w:val="6E8F0629"/>
    <w:rsid w:val="6F65F345"/>
    <w:rsid w:val="6FC3D3A7"/>
    <w:rsid w:val="7090A3A0"/>
    <w:rsid w:val="713550BC"/>
    <w:rsid w:val="715C42F4"/>
    <w:rsid w:val="729D11D0"/>
    <w:rsid w:val="7316BC42"/>
    <w:rsid w:val="74E1637D"/>
    <w:rsid w:val="77A2D532"/>
    <w:rsid w:val="7C8DEC9A"/>
    <w:rsid w:val="7D07CE91"/>
    <w:rsid w:val="7D0FE384"/>
    <w:rsid w:val="7D276E23"/>
    <w:rsid w:val="7E29BCFB"/>
    <w:rsid w:val="7F1AB4D1"/>
    <w:rsid w:val="7F8F7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DA151C4"/>
  <w15:docId w15:val="{65F2B019-1806-42CA-BF21-BF0F3162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3DD"/>
    <w:rPr>
      <w:sz w:val="24"/>
      <w:szCs w:val="24"/>
      <w:lang w:eastAsia="en-US"/>
    </w:rPr>
  </w:style>
  <w:style w:type="paragraph" w:styleId="Heading1">
    <w:name w:val="heading 1"/>
    <w:basedOn w:val="Normal"/>
    <w:next w:val="Normal"/>
    <w:qFormat/>
    <w:rsid w:val="007C53DD"/>
    <w:pPr>
      <w:keepNext/>
      <w:jc w:val="center"/>
      <w:outlineLvl w:val="0"/>
    </w:pPr>
    <w:rPr>
      <w:rFonts w:ascii="Arial" w:hAnsi="Arial" w:cs="Arial"/>
      <w:b/>
      <w:bCs/>
    </w:rPr>
  </w:style>
  <w:style w:type="paragraph" w:styleId="Heading2">
    <w:name w:val="heading 2"/>
    <w:basedOn w:val="Normal"/>
    <w:next w:val="Normal"/>
    <w:qFormat/>
    <w:rsid w:val="007C53DD"/>
    <w:pPr>
      <w:keepNext/>
      <w:outlineLvl w:val="1"/>
    </w:pPr>
    <w:rPr>
      <w:rFonts w:ascii="Arial" w:hAnsi="Arial" w:cs="Arial"/>
      <w:b/>
      <w:bCs/>
      <w:u w:val="single"/>
    </w:rPr>
  </w:style>
  <w:style w:type="paragraph" w:styleId="Heading3">
    <w:name w:val="heading 3"/>
    <w:basedOn w:val="Normal"/>
    <w:next w:val="Normal"/>
    <w:qFormat/>
    <w:rsid w:val="007C53DD"/>
    <w:pPr>
      <w:keepNext/>
      <w:jc w:val="center"/>
      <w:outlineLvl w:val="2"/>
    </w:pPr>
    <w:rPr>
      <w:rFonts w:ascii="Arial" w:hAnsi="Arial" w:cs="Arial"/>
      <w:color w:val="000000"/>
      <w:sz w:val="40"/>
    </w:rPr>
  </w:style>
  <w:style w:type="paragraph" w:styleId="Heading4">
    <w:name w:val="heading 4"/>
    <w:basedOn w:val="Normal"/>
    <w:next w:val="Normal"/>
    <w:qFormat/>
    <w:rsid w:val="007C53DD"/>
    <w:pPr>
      <w:keepNext/>
      <w:outlineLvl w:val="3"/>
    </w:pPr>
    <w:rPr>
      <w:rFonts w:ascii="Arial" w:hAnsi="Arial" w:cs="Arial"/>
      <w:sz w:val="22"/>
      <w:u w:val="single"/>
    </w:rPr>
  </w:style>
  <w:style w:type="paragraph" w:styleId="Heading5">
    <w:name w:val="heading 5"/>
    <w:basedOn w:val="Normal"/>
    <w:next w:val="Normal"/>
    <w:qFormat/>
    <w:rsid w:val="007C53DD"/>
    <w:pPr>
      <w:keepNext/>
      <w:jc w:val="both"/>
      <w:outlineLvl w:val="4"/>
    </w:pPr>
    <w:rPr>
      <w:rFonts w:ascii="Arial" w:hAnsi="Arial"/>
      <w:i/>
      <w:iCs/>
      <w:sz w:val="22"/>
    </w:rPr>
  </w:style>
  <w:style w:type="paragraph" w:styleId="Heading6">
    <w:name w:val="heading 6"/>
    <w:basedOn w:val="Normal"/>
    <w:next w:val="Normal"/>
    <w:qFormat/>
    <w:rsid w:val="007C53DD"/>
    <w:pPr>
      <w:keepNext/>
      <w:jc w:val="both"/>
      <w:outlineLvl w:val="5"/>
    </w:pPr>
    <w:rPr>
      <w:rFonts w:ascii="Arial" w:hAnsi="Arial"/>
      <w:b/>
      <w:bCs/>
      <w:sz w:val="22"/>
    </w:rPr>
  </w:style>
  <w:style w:type="paragraph" w:styleId="Heading7">
    <w:name w:val="heading 7"/>
    <w:basedOn w:val="Normal"/>
    <w:next w:val="Normal"/>
    <w:qFormat/>
    <w:rsid w:val="007C53DD"/>
    <w:pPr>
      <w:keepNext/>
      <w:jc w:val="center"/>
      <w:outlineLvl w:val="6"/>
    </w:pPr>
    <w:rPr>
      <w:rFonts w:ascii="Arial" w:hAnsi="Arial"/>
      <w:b/>
      <w:bCs/>
      <w:sz w:val="22"/>
    </w:rPr>
  </w:style>
  <w:style w:type="paragraph" w:styleId="Heading8">
    <w:name w:val="heading 8"/>
    <w:basedOn w:val="Normal"/>
    <w:next w:val="Normal"/>
    <w:qFormat/>
    <w:rsid w:val="007C53DD"/>
    <w:pPr>
      <w:keepNext/>
      <w:jc w:val="both"/>
      <w:outlineLvl w:val="7"/>
    </w:pPr>
    <w:rPr>
      <w:rFonts w:ascii="Arial" w:hAnsi="Arial"/>
      <w:sz w:val="22"/>
      <w:u w:val="single"/>
    </w:rPr>
  </w:style>
  <w:style w:type="paragraph" w:styleId="Heading9">
    <w:name w:val="heading 9"/>
    <w:basedOn w:val="Normal"/>
    <w:next w:val="Normal"/>
    <w:qFormat/>
    <w:rsid w:val="007C53DD"/>
    <w:pPr>
      <w:keepNext/>
      <w:outlineLvl w:val="8"/>
    </w:pPr>
    <w:rPr>
      <w:rFonts w:ascii="Arial" w:hAnsi="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53DD"/>
    <w:pPr>
      <w:tabs>
        <w:tab w:val="center" w:pos="4153"/>
        <w:tab w:val="right" w:pos="8306"/>
      </w:tabs>
    </w:pPr>
    <w:rPr>
      <w:rFonts w:cs="Arial"/>
      <w:color w:val="000000"/>
    </w:rPr>
  </w:style>
  <w:style w:type="paragraph" w:styleId="Footer">
    <w:name w:val="footer"/>
    <w:basedOn w:val="Normal"/>
    <w:rsid w:val="007C53DD"/>
    <w:pPr>
      <w:tabs>
        <w:tab w:val="center" w:pos="4153"/>
        <w:tab w:val="right" w:pos="8306"/>
      </w:tabs>
    </w:pPr>
    <w:rPr>
      <w:rFonts w:cs="Arial"/>
      <w:color w:val="000000"/>
    </w:rPr>
  </w:style>
  <w:style w:type="character" w:styleId="PageNumber">
    <w:name w:val="page number"/>
    <w:basedOn w:val="DefaultParagraphFont"/>
    <w:rsid w:val="007C53DD"/>
  </w:style>
  <w:style w:type="paragraph" w:styleId="BodyText">
    <w:name w:val="Body Text"/>
    <w:basedOn w:val="Normal"/>
    <w:rsid w:val="007C53DD"/>
    <w:rPr>
      <w:rFonts w:ascii="Arial" w:hAnsi="Arial" w:cs="Arial"/>
      <w:sz w:val="22"/>
    </w:rPr>
  </w:style>
  <w:style w:type="paragraph" w:styleId="BodyText2">
    <w:name w:val="Body Text 2"/>
    <w:basedOn w:val="Normal"/>
    <w:link w:val="BodyText2Char"/>
    <w:rsid w:val="007C53DD"/>
    <w:pPr>
      <w:pBdr>
        <w:top w:val="single" w:sz="4" w:space="1" w:color="auto"/>
        <w:left w:val="single" w:sz="4" w:space="4" w:color="auto"/>
        <w:bottom w:val="single" w:sz="4" w:space="1" w:color="auto"/>
        <w:right w:val="single" w:sz="4" w:space="4" w:color="auto"/>
      </w:pBdr>
      <w:shd w:val="clear" w:color="auto" w:fill="C0C0C0"/>
      <w:jc w:val="both"/>
    </w:pPr>
    <w:rPr>
      <w:rFonts w:ascii="Arial" w:hAnsi="Arial"/>
      <w:b/>
      <w:bCs/>
      <w:sz w:val="22"/>
    </w:rPr>
  </w:style>
  <w:style w:type="paragraph" w:styleId="BodyTextIndent">
    <w:name w:val="Body Text Indent"/>
    <w:basedOn w:val="Normal"/>
    <w:rsid w:val="007C53DD"/>
    <w:pPr>
      <w:ind w:left="360"/>
    </w:pPr>
    <w:rPr>
      <w:rFonts w:ascii="Arial" w:hAnsi="Arial"/>
      <w:sz w:val="22"/>
    </w:rPr>
  </w:style>
  <w:style w:type="paragraph" w:styleId="BodyText3">
    <w:name w:val="Body Text 3"/>
    <w:basedOn w:val="Normal"/>
    <w:rsid w:val="007C53DD"/>
    <w:pPr>
      <w:jc w:val="center"/>
    </w:pPr>
    <w:rPr>
      <w:rFonts w:ascii="Arial" w:hAnsi="Arial" w:cs="Arial"/>
      <w:sz w:val="22"/>
    </w:rPr>
  </w:style>
  <w:style w:type="paragraph" w:styleId="PlainText">
    <w:name w:val="Plain Text"/>
    <w:basedOn w:val="Normal"/>
    <w:rsid w:val="007C53DD"/>
    <w:rPr>
      <w:rFonts w:ascii="Courier New" w:hAnsi="Courier New"/>
      <w:sz w:val="20"/>
      <w:szCs w:val="20"/>
    </w:rPr>
  </w:style>
  <w:style w:type="paragraph" w:styleId="Title">
    <w:name w:val="Title"/>
    <w:basedOn w:val="Normal"/>
    <w:qFormat/>
    <w:rsid w:val="005E6746"/>
    <w:pPr>
      <w:numPr>
        <w:ilvl w:val="12"/>
      </w:numPr>
      <w:jc w:val="center"/>
    </w:pPr>
    <w:rPr>
      <w:b/>
      <w:sz w:val="28"/>
      <w:szCs w:val="20"/>
    </w:rPr>
  </w:style>
  <w:style w:type="paragraph" w:styleId="BodyTextIndent3">
    <w:name w:val="Body Text Indent 3"/>
    <w:basedOn w:val="Normal"/>
    <w:rsid w:val="00522924"/>
    <w:pPr>
      <w:spacing w:after="120"/>
      <w:ind w:left="283"/>
    </w:pPr>
    <w:rPr>
      <w:sz w:val="16"/>
      <w:szCs w:val="16"/>
    </w:rPr>
  </w:style>
  <w:style w:type="character" w:styleId="Hyperlink">
    <w:name w:val="Hyperlink"/>
    <w:rsid w:val="00F36978"/>
    <w:rPr>
      <w:color w:val="3333CC"/>
      <w:u w:val="single"/>
    </w:rPr>
  </w:style>
  <w:style w:type="paragraph" w:styleId="BalloonText">
    <w:name w:val="Balloon Text"/>
    <w:basedOn w:val="Normal"/>
    <w:semiHidden/>
    <w:rsid w:val="005932CF"/>
    <w:rPr>
      <w:rFonts w:ascii="Tahoma" w:hAnsi="Tahoma" w:cs="Tahoma"/>
      <w:sz w:val="16"/>
      <w:szCs w:val="16"/>
    </w:rPr>
  </w:style>
  <w:style w:type="character" w:styleId="CommentReference">
    <w:name w:val="annotation reference"/>
    <w:semiHidden/>
    <w:rsid w:val="005932CF"/>
    <w:rPr>
      <w:sz w:val="16"/>
      <w:szCs w:val="16"/>
    </w:rPr>
  </w:style>
  <w:style w:type="paragraph" w:styleId="CommentText">
    <w:name w:val="annotation text"/>
    <w:basedOn w:val="Normal"/>
    <w:semiHidden/>
    <w:rsid w:val="005932CF"/>
    <w:rPr>
      <w:sz w:val="20"/>
      <w:szCs w:val="20"/>
    </w:rPr>
  </w:style>
  <w:style w:type="paragraph" w:styleId="CommentSubject">
    <w:name w:val="annotation subject"/>
    <w:basedOn w:val="CommentText"/>
    <w:next w:val="CommentText"/>
    <w:semiHidden/>
    <w:rsid w:val="005932CF"/>
    <w:rPr>
      <w:b/>
      <w:bCs/>
    </w:rPr>
  </w:style>
  <w:style w:type="character" w:customStyle="1" w:styleId="highlight1">
    <w:name w:val="highlight1"/>
    <w:rsid w:val="0050667D"/>
    <w:rPr>
      <w:color w:val="FFFFFF"/>
      <w:shd w:val="clear" w:color="auto" w:fill="0000CC"/>
    </w:rPr>
  </w:style>
  <w:style w:type="table" w:styleId="TableGrid">
    <w:name w:val="Table Grid"/>
    <w:basedOn w:val="TableNormal"/>
    <w:rsid w:val="0054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42"/>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CC4E2D"/>
    <w:pPr>
      <w:ind w:left="720"/>
    </w:pPr>
  </w:style>
  <w:style w:type="paragraph" w:customStyle="1" w:styleId="TableTextBullet">
    <w:name w:val="Table Text Bullet"/>
    <w:basedOn w:val="Normal"/>
    <w:rsid w:val="008048D5"/>
    <w:pPr>
      <w:tabs>
        <w:tab w:val="left" w:pos="-77"/>
        <w:tab w:val="left" w:pos="360"/>
        <w:tab w:val="left" w:pos="1890"/>
      </w:tabs>
      <w:suppressAutoHyphens/>
      <w:ind w:left="-76"/>
      <w:jc w:val="both"/>
    </w:pPr>
    <w:rPr>
      <w:rFonts w:ascii="Arial" w:eastAsia="Calibri" w:hAnsi="Arial" w:cs="Arial"/>
      <w:sz w:val="20"/>
      <w:szCs w:val="20"/>
      <w:lang w:eastAsia="ar-SA"/>
    </w:rPr>
  </w:style>
  <w:style w:type="character" w:customStyle="1" w:styleId="BodyText2Char">
    <w:name w:val="Body Text 2 Char"/>
    <w:basedOn w:val="DefaultParagraphFont"/>
    <w:link w:val="BodyText2"/>
    <w:rsid w:val="007C6DB5"/>
    <w:rPr>
      <w:rFonts w:ascii="Arial" w:hAnsi="Arial"/>
      <w:b/>
      <w:bCs/>
      <w:sz w:val="22"/>
      <w:szCs w:val="24"/>
      <w:shd w:val="clear" w:color="auto" w:fill="C0C0C0"/>
      <w:lang w:eastAsia="en-US"/>
    </w:rPr>
  </w:style>
  <w:style w:type="paragraph" w:styleId="NoSpacing">
    <w:name w:val="No Spacing"/>
    <w:uiPriority w:val="1"/>
    <w:qFormat/>
    <w:rsid w:val="00AA0989"/>
    <w:rPr>
      <w:rFonts w:ascii="Arial" w:eastAsiaTheme="minorHAnsi" w:hAnsi="Arial" w:cstheme="minorBidi"/>
      <w:sz w:val="22"/>
      <w:szCs w:val="22"/>
      <w:lang w:eastAsia="en-US"/>
    </w:rPr>
  </w:style>
  <w:style w:type="paragraph" w:styleId="NormalWeb">
    <w:name w:val="Normal (Web)"/>
    <w:basedOn w:val="Normal"/>
    <w:uiPriority w:val="99"/>
    <w:semiHidden/>
    <w:unhideWhenUsed/>
    <w:rsid w:val="00A50EC8"/>
    <w:pPr>
      <w:spacing w:before="100" w:beforeAutospacing="1" w:after="100" w:afterAutospacing="1"/>
    </w:pPr>
    <w:rPr>
      <w:rFonts w:eastAsiaTheme="minorEastAsia"/>
      <w:lang w:eastAsia="en-GB"/>
    </w:rPr>
  </w:style>
  <w:style w:type="character" w:customStyle="1" w:styleId="ListParagraphChar">
    <w:name w:val="List Paragraph Char"/>
    <w:link w:val="ListParagraph"/>
    <w:uiPriority w:val="34"/>
    <w:rsid w:val="00C75298"/>
    <w:rPr>
      <w:sz w:val="24"/>
      <w:szCs w:val="24"/>
      <w:lang w:eastAsia="en-US"/>
    </w:rPr>
  </w:style>
  <w:style w:type="character" w:customStyle="1" w:styleId="normaltextrun">
    <w:name w:val="normaltextrun"/>
    <w:basedOn w:val="DefaultParagraphFont"/>
    <w:rsid w:val="00F5778E"/>
  </w:style>
  <w:style w:type="character" w:customStyle="1" w:styleId="eop">
    <w:name w:val="eop"/>
    <w:basedOn w:val="DefaultParagraphFont"/>
    <w:rsid w:val="00F5778E"/>
  </w:style>
  <w:style w:type="paragraph" w:customStyle="1" w:styleId="paragraph">
    <w:name w:val="paragraph"/>
    <w:basedOn w:val="Normal"/>
    <w:rsid w:val="00F5778E"/>
    <w:pPr>
      <w:spacing w:before="100" w:beforeAutospacing="1" w:after="100" w:afterAutospacing="1"/>
    </w:pPr>
    <w:rPr>
      <w:lang w:eastAsia="en-GB"/>
    </w:rPr>
  </w:style>
  <w:style w:type="paragraph" w:styleId="Revision">
    <w:name w:val="Revision"/>
    <w:hidden/>
    <w:uiPriority w:val="99"/>
    <w:semiHidden/>
    <w:rsid w:val="00347F6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40332">
      <w:bodyDiv w:val="1"/>
      <w:marLeft w:val="0"/>
      <w:marRight w:val="0"/>
      <w:marTop w:val="0"/>
      <w:marBottom w:val="0"/>
      <w:divBdr>
        <w:top w:val="none" w:sz="0" w:space="0" w:color="auto"/>
        <w:left w:val="none" w:sz="0" w:space="0" w:color="auto"/>
        <w:bottom w:val="none" w:sz="0" w:space="0" w:color="auto"/>
        <w:right w:val="none" w:sz="0" w:space="0" w:color="auto"/>
      </w:divBdr>
    </w:div>
    <w:div w:id="523521011">
      <w:bodyDiv w:val="1"/>
      <w:marLeft w:val="0"/>
      <w:marRight w:val="0"/>
      <w:marTop w:val="0"/>
      <w:marBottom w:val="0"/>
      <w:divBdr>
        <w:top w:val="none" w:sz="0" w:space="0" w:color="auto"/>
        <w:left w:val="none" w:sz="0" w:space="0" w:color="auto"/>
        <w:bottom w:val="none" w:sz="0" w:space="0" w:color="auto"/>
        <w:right w:val="none" w:sz="0" w:space="0" w:color="auto"/>
      </w:divBdr>
      <w:divsChild>
        <w:div w:id="303432356">
          <w:marLeft w:val="0"/>
          <w:marRight w:val="0"/>
          <w:marTop w:val="0"/>
          <w:marBottom w:val="0"/>
          <w:divBdr>
            <w:top w:val="none" w:sz="0" w:space="0" w:color="auto"/>
            <w:left w:val="none" w:sz="0" w:space="0" w:color="auto"/>
            <w:bottom w:val="none" w:sz="0" w:space="0" w:color="auto"/>
            <w:right w:val="none" w:sz="0" w:space="0" w:color="auto"/>
          </w:divBdr>
        </w:div>
        <w:div w:id="1661081998">
          <w:marLeft w:val="0"/>
          <w:marRight w:val="0"/>
          <w:marTop w:val="0"/>
          <w:marBottom w:val="0"/>
          <w:divBdr>
            <w:top w:val="none" w:sz="0" w:space="0" w:color="auto"/>
            <w:left w:val="none" w:sz="0" w:space="0" w:color="auto"/>
            <w:bottom w:val="none" w:sz="0" w:space="0" w:color="auto"/>
            <w:right w:val="none" w:sz="0" w:space="0" w:color="auto"/>
          </w:divBdr>
          <w:divsChild>
            <w:div w:id="222251383">
              <w:marLeft w:val="0"/>
              <w:marRight w:val="0"/>
              <w:marTop w:val="0"/>
              <w:marBottom w:val="0"/>
              <w:divBdr>
                <w:top w:val="none" w:sz="0" w:space="0" w:color="auto"/>
                <w:left w:val="none" w:sz="0" w:space="0" w:color="auto"/>
                <w:bottom w:val="none" w:sz="0" w:space="0" w:color="auto"/>
                <w:right w:val="none" w:sz="0" w:space="0" w:color="auto"/>
              </w:divBdr>
            </w:div>
            <w:div w:id="2087917329">
              <w:marLeft w:val="0"/>
              <w:marRight w:val="0"/>
              <w:marTop w:val="0"/>
              <w:marBottom w:val="0"/>
              <w:divBdr>
                <w:top w:val="none" w:sz="0" w:space="0" w:color="auto"/>
                <w:left w:val="none" w:sz="0" w:space="0" w:color="auto"/>
                <w:bottom w:val="none" w:sz="0" w:space="0" w:color="auto"/>
                <w:right w:val="none" w:sz="0" w:space="0" w:color="auto"/>
              </w:divBdr>
            </w:div>
          </w:divsChild>
        </w:div>
        <w:div w:id="577788438">
          <w:marLeft w:val="0"/>
          <w:marRight w:val="0"/>
          <w:marTop w:val="0"/>
          <w:marBottom w:val="0"/>
          <w:divBdr>
            <w:top w:val="none" w:sz="0" w:space="0" w:color="auto"/>
            <w:left w:val="none" w:sz="0" w:space="0" w:color="auto"/>
            <w:bottom w:val="none" w:sz="0" w:space="0" w:color="auto"/>
            <w:right w:val="none" w:sz="0" w:space="0" w:color="auto"/>
          </w:divBdr>
          <w:divsChild>
            <w:div w:id="6142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0823">
      <w:bodyDiv w:val="1"/>
      <w:marLeft w:val="0"/>
      <w:marRight w:val="0"/>
      <w:marTop w:val="0"/>
      <w:marBottom w:val="0"/>
      <w:divBdr>
        <w:top w:val="none" w:sz="0" w:space="0" w:color="auto"/>
        <w:left w:val="none" w:sz="0" w:space="0" w:color="auto"/>
        <w:bottom w:val="none" w:sz="0" w:space="0" w:color="auto"/>
        <w:right w:val="none" w:sz="0" w:space="0" w:color="auto"/>
      </w:divBdr>
    </w:div>
    <w:div w:id="2144299853">
      <w:bodyDiv w:val="1"/>
      <w:marLeft w:val="0"/>
      <w:marRight w:val="0"/>
      <w:marTop w:val="0"/>
      <w:marBottom w:val="0"/>
      <w:divBdr>
        <w:top w:val="none" w:sz="0" w:space="0" w:color="auto"/>
        <w:left w:val="none" w:sz="0" w:space="0" w:color="auto"/>
        <w:bottom w:val="none" w:sz="0" w:space="0" w:color="auto"/>
        <w:right w:val="none" w:sz="0" w:space="0" w:color="auto"/>
      </w:divBdr>
      <w:divsChild>
        <w:div w:id="53358771">
          <w:marLeft w:val="0"/>
          <w:marRight w:val="0"/>
          <w:marTop w:val="0"/>
          <w:marBottom w:val="0"/>
          <w:divBdr>
            <w:top w:val="none" w:sz="0" w:space="0" w:color="auto"/>
            <w:left w:val="none" w:sz="0" w:space="0" w:color="auto"/>
            <w:bottom w:val="none" w:sz="0" w:space="0" w:color="auto"/>
            <w:right w:val="none" w:sz="0" w:space="0" w:color="auto"/>
          </w:divBdr>
        </w:div>
        <w:div w:id="1227229204">
          <w:marLeft w:val="0"/>
          <w:marRight w:val="0"/>
          <w:marTop w:val="0"/>
          <w:marBottom w:val="0"/>
          <w:divBdr>
            <w:top w:val="none" w:sz="0" w:space="0" w:color="auto"/>
            <w:left w:val="none" w:sz="0" w:space="0" w:color="auto"/>
            <w:bottom w:val="none" w:sz="0" w:space="0" w:color="auto"/>
            <w:right w:val="none" w:sz="0" w:space="0" w:color="auto"/>
          </w:divBdr>
          <w:divsChild>
            <w:div w:id="2137481777">
              <w:marLeft w:val="0"/>
              <w:marRight w:val="0"/>
              <w:marTop w:val="0"/>
              <w:marBottom w:val="0"/>
              <w:divBdr>
                <w:top w:val="none" w:sz="0" w:space="0" w:color="auto"/>
                <w:left w:val="none" w:sz="0" w:space="0" w:color="auto"/>
                <w:bottom w:val="none" w:sz="0" w:space="0" w:color="auto"/>
                <w:right w:val="none" w:sz="0" w:space="0" w:color="auto"/>
              </w:divBdr>
            </w:div>
            <w:div w:id="338898856">
              <w:marLeft w:val="0"/>
              <w:marRight w:val="0"/>
              <w:marTop w:val="0"/>
              <w:marBottom w:val="0"/>
              <w:divBdr>
                <w:top w:val="none" w:sz="0" w:space="0" w:color="auto"/>
                <w:left w:val="none" w:sz="0" w:space="0" w:color="auto"/>
                <w:bottom w:val="none" w:sz="0" w:space="0" w:color="auto"/>
                <w:right w:val="none" w:sz="0" w:space="0" w:color="auto"/>
              </w:divBdr>
            </w:div>
          </w:divsChild>
        </w:div>
        <w:div w:id="317147895">
          <w:marLeft w:val="0"/>
          <w:marRight w:val="0"/>
          <w:marTop w:val="0"/>
          <w:marBottom w:val="0"/>
          <w:divBdr>
            <w:top w:val="none" w:sz="0" w:space="0" w:color="auto"/>
            <w:left w:val="none" w:sz="0" w:space="0" w:color="auto"/>
            <w:bottom w:val="none" w:sz="0" w:space="0" w:color="auto"/>
            <w:right w:val="none" w:sz="0" w:space="0" w:color="auto"/>
          </w:divBdr>
          <w:divsChild>
            <w:div w:id="16852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header" Target="header2.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NHS Resolution">
      <a:dk1>
        <a:srgbClr val="425563"/>
      </a:dk1>
      <a:lt1>
        <a:sysClr val="window" lastClr="FFFFFF"/>
      </a:lt1>
      <a:dk2>
        <a:srgbClr val="425563"/>
      </a:dk2>
      <a:lt2>
        <a:srgbClr val="E7E6E6"/>
      </a:lt2>
      <a:accent1>
        <a:srgbClr val="005EB8"/>
      </a:accent1>
      <a:accent2>
        <a:srgbClr val="00A499"/>
      </a:accent2>
      <a:accent3>
        <a:srgbClr val="41B6E6"/>
      </a:accent3>
      <a:accent4>
        <a:srgbClr val="003087"/>
      </a:accent4>
      <a:accent5>
        <a:srgbClr val="768692"/>
      </a:accent5>
      <a:accent6>
        <a:srgbClr val="7C2855"/>
      </a:accent6>
      <a:hlink>
        <a:srgbClr val="006747"/>
      </a:hlink>
      <a:folHlink>
        <a:srgbClr val="E8EDE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Risk Management Strategy</Template>
  <TotalTime>0</TotalTime>
  <Pages>10</Pages>
  <Words>2358</Words>
  <Characters>13355</Characters>
  <Application>Microsoft Office Word</Application>
  <DocSecurity>0</DocSecurity>
  <Lines>111</Lines>
  <Paragraphs>31</Paragraphs>
  <ScaleCrop>false</ScaleCrop>
  <Company>NHSLA</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POLICY</dc:title>
  <dc:creator>BRIOuser</dc:creator>
  <cp:lastModifiedBy>DAVID, Patsy (NHS RESOLUTION)</cp:lastModifiedBy>
  <cp:revision>2</cp:revision>
  <cp:lastPrinted>2020-02-11T09:54:00Z</cp:lastPrinted>
  <dcterms:created xsi:type="dcterms:W3CDTF">2025-01-29T15:20:00Z</dcterms:created>
  <dcterms:modified xsi:type="dcterms:W3CDTF">2025-01-29T15:20:00Z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0x0101009D7BCE8405B282459D5C56C148010FFB</vt:lpwstr>
  </property>
  <property fmtid="{D5CDD505-2E9C-101B-9397-08002B2CF9AE}" pid="3" name="MediaServiceImageTags">
    <vt:lpwstr/>
  </property>
</Properties>
</file>